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043" w:rsidRDefault="00C13043" w:rsidP="004401BB">
      <w:pPr>
        <w:pStyle w:val="CourseName"/>
        <w:ind w:left="0" w:firstLine="0"/>
      </w:pPr>
      <w:r>
        <w:t>AOIT Computer Networking</w:t>
      </w:r>
    </w:p>
    <w:p w:rsidR="00C13043" w:rsidRDefault="00C13043">
      <w:pPr>
        <w:pStyle w:val="LessonNo"/>
      </w:pPr>
      <w:r>
        <w:t xml:space="preserve">Lesson </w:t>
      </w:r>
      <w:r w:rsidR="00A03424">
        <w:t>6</w:t>
      </w:r>
    </w:p>
    <w:p w:rsidR="00C13043" w:rsidRDefault="00C13043">
      <w:pPr>
        <w:pStyle w:val="LessonTitle"/>
      </w:pPr>
      <w:r>
        <w:t>Network Topologies</w:t>
      </w:r>
    </w:p>
    <w:p w:rsidR="00C13043" w:rsidRDefault="00C13043">
      <w:pPr>
        <w:pStyle w:val="Resources"/>
      </w:pPr>
      <w:r>
        <w:t>Teacher Resources</w:t>
      </w:r>
    </w:p>
    <w:tbl>
      <w:tblPr>
        <w:tblpPr w:leftFromText="180" w:rightFromText="180" w:vertAnchor="text" w:tblpX="144" w:tblpY="1"/>
        <w:tblOverlap w:val="never"/>
        <w:tblW w:w="48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665"/>
        <w:gridCol w:w="6659"/>
      </w:tblGrid>
      <w:tr w:rsidR="00C13043">
        <w:tc>
          <w:tcPr>
            <w:tcW w:w="1429" w:type="pct"/>
            <w:tcBorders>
              <w:bottom w:val="single" w:sz="4" w:space="0" w:color="auto"/>
            </w:tcBorders>
            <w:shd w:val="clear" w:color="auto" w:fill="336699"/>
          </w:tcPr>
          <w:p w:rsidR="00C13043" w:rsidRDefault="00C13043" w:rsidP="008149BD">
            <w:pPr>
              <w:pStyle w:val="TableHeadings"/>
            </w:pPr>
            <w:r>
              <w:t>Resource</w:t>
            </w:r>
          </w:p>
        </w:tc>
        <w:tc>
          <w:tcPr>
            <w:tcW w:w="3571" w:type="pct"/>
            <w:tcBorders>
              <w:bottom w:val="single" w:sz="4" w:space="0" w:color="auto"/>
            </w:tcBorders>
            <w:shd w:val="clear" w:color="auto" w:fill="336699"/>
          </w:tcPr>
          <w:p w:rsidR="00C13043" w:rsidRDefault="00C13043" w:rsidP="008149BD">
            <w:pPr>
              <w:pStyle w:val="TableHeadings"/>
            </w:pPr>
            <w:r>
              <w:t>Description</w:t>
            </w:r>
          </w:p>
        </w:tc>
      </w:tr>
      <w:tr w:rsidR="00C13043">
        <w:tc>
          <w:tcPr>
            <w:tcW w:w="1429" w:type="pct"/>
            <w:shd w:val="clear" w:color="auto" w:fill="CADCEE"/>
          </w:tcPr>
          <w:p w:rsidR="00C13043" w:rsidRDefault="00C13043" w:rsidP="00A03424">
            <w:pPr>
              <w:pStyle w:val="TableText"/>
            </w:pPr>
            <w:r>
              <w:t xml:space="preserve">Teacher Resource </w:t>
            </w:r>
            <w:r w:rsidR="00A03424">
              <w:t>6</w:t>
            </w:r>
            <w:r>
              <w:t>.1</w:t>
            </w:r>
          </w:p>
        </w:tc>
        <w:tc>
          <w:tcPr>
            <w:tcW w:w="3571" w:type="pct"/>
            <w:shd w:val="clear" w:color="auto" w:fill="CADCEE"/>
          </w:tcPr>
          <w:p w:rsidR="00C13043" w:rsidRDefault="00C13043" w:rsidP="00E43CE7">
            <w:pPr>
              <w:pStyle w:val="TableText"/>
              <w:ind w:right="-144"/>
            </w:pPr>
            <w:r>
              <w:t>Presentation</w:t>
            </w:r>
            <w:r w:rsidR="00944DDC">
              <w:t xml:space="preserve"> and Notes</w:t>
            </w:r>
            <w:r>
              <w:t xml:space="preserve">: </w:t>
            </w:r>
            <w:r w:rsidR="00AF485D">
              <w:t xml:space="preserve">Types of </w:t>
            </w:r>
            <w:r w:rsidR="00E43CE7">
              <w:t xml:space="preserve">Network Topologies </w:t>
            </w:r>
            <w:r>
              <w:t>(</w:t>
            </w:r>
            <w:r w:rsidR="00944DDC">
              <w:t xml:space="preserve">includes </w:t>
            </w:r>
            <w:r>
              <w:t>separate PowerPoint file)</w:t>
            </w:r>
          </w:p>
        </w:tc>
      </w:tr>
      <w:tr w:rsidR="00C13043">
        <w:tc>
          <w:tcPr>
            <w:tcW w:w="1429" w:type="pct"/>
            <w:tcBorders>
              <w:bottom w:val="single" w:sz="4" w:space="0" w:color="auto"/>
            </w:tcBorders>
          </w:tcPr>
          <w:p w:rsidR="00C13043" w:rsidRDefault="00C13043" w:rsidP="00A03424">
            <w:pPr>
              <w:pStyle w:val="TableText"/>
            </w:pPr>
            <w:r>
              <w:t xml:space="preserve">Teacher Resource </w:t>
            </w:r>
            <w:r w:rsidR="00A03424">
              <w:t>6</w:t>
            </w:r>
            <w:r>
              <w:t>.2</w:t>
            </w:r>
          </w:p>
        </w:tc>
        <w:tc>
          <w:tcPr>
            <w:tcW w:w="3571" w:type="pct"/>
            <w:tcBorders>
              <w:bottom w:val="single" w:sz="4" w:space="0" w:color="auto"/>
            </w:tcBorders>
          </w:tcPr>
          <w:p w:rsidR="00C13043" w:rsidRDefault="00C13043">
            <w:pPr>
              <w:pStyle w:val="TableText"/>
              <w:ind w:right="-144"/>
            </w:pPr>
            <w:r>
              <w:t>Assessment Criteria: Presentation on Network Topologies</w:t>
            </w:r>
          </w:p>
        </w:tc>
      </w:tr>
      <w:tr w:rsidR="00C13043">
        <w:tc>
          <w:tcPr>
            <w:tcW w:w="1429" w:type="pct"/>
            <w:shd w:val="clear" w:color="auto" w:fill="CADCEE"/>
          </w:tcPr>
          <w:p w:rsidR="00C13043" w:rsidRDefault="00C13043" w:rsidP="00A03424">
            <w:pPr>
              <w:pStyle w:val="TableText"/>
            </w:pPr>
            <w:r>
              <w:t xml:space="preserve">Teacher Resource </w:t>
            </w:r>
            <w:r w:rsidR="00A03424">
              <w:t>6</w:t>
            </w:r>
            <w:r>
              <w:t>.3</w:t>
            </w:r>
          </w:p>
        </w:tc>
        <w:tc>
          <w:tcPr>
            <w:tcW w:w="3571" w:type="pct"/>
            <w:shd w:val="clear" w:color="auto" w:fill="CADCEE"/>
          </w:tcPr>
          <w:p w:rsidR="00C13043" w:rsidRDefault="001A3CA9">
            <w:pPr>
              <w:pStyle w:val="TableText"/>
              <w:ind w:right="-144"/>
            </w:pPr>
            <w:r>
              <w:t xml:space="preserve">Key </w:t>
            </w:r>
            <w:r w:rsidR="00C13043">
              <w:t>Vocabulary</w:t>
            </w:r>
            <w:r>
              <w:t>: Network Topologies</w:t>
            </w:r>
          </w:p>
        </w:tc>
      </w:tr>
      <w:tr w:rsidR="00C13043">
        <w:tc>
          <w:tcPr>
            <w:tcW w:w="1429" w:type="pct"/>
            <w:tcBorders>
              <w:bottom w:val="single" w:sz="4" w:space="0" w:color="auto"/>
            </w:tcBorders>
          </w:tcPr>
          <w:p w:rsidR="00C13043" w:rsidRDefault="00C13043" w:rsidP="00A03424">
            <w:pPr>
              <w:pStyle w:val="TableText"/>
            </w:pPr>
            <w:r>
              <w:t xml:space="preserve">Teacher Resource </w:t>
            </w:r>
            <w:r w:rsidR="00A03424">
              <w:t>6</w:t>
            </w:r>
            <w:r>
              <w:t>.4</w:t>
            </w:r>
          </w:p>
        </w:tc>
        <w:tc>
          <w:tcPr>
            <w:tcW w:w="3571" w:type="pct"/>
            <w:tcBorders>
              <w:bottom w:val="single" w:sz="4" w:space="0" w:color="auto"/>
            </w:tcBorders>
          </w:tcPr>
          <w:p w:rsidR="00C13043" w:rsidRDefault="00C13043">
            <w:pPr>
              <w:pStyle w:val="TableText"/>
              <w:ind w:right="-144"/>
            </w:pPr>
            <w:r>
              <w:t>Bibliography</w:t>
            </w:r>
            <w:r w:rsidR="001A3CA9">
              <w:t>: Network Topologies</w:t>
            </w:r>
          </w:p>
        </w:tc>
      </w:tr>
    </w:tbl>
    <w:p w:rsidR="00864847" w:rsidRPr="00C54970" w:rsidRDefault="00864847" w:rsidP="00864847">
      <w:pPr>
        <w:pStyle w:val="ResourceNo"/>
      </w:pPr>
      <w:r w:rsidRPr="00C54970">
        <w:lastRenderedPageBreak/>
        <w:t xml:space="preserve">Teacher Resource </w:t>
      </w:r>
      <w:r w:rsidR="00C9783F">
        <w:t>6</w:t>
      </w:r>
      <w:r>
        <w:t>.1</w:t>
      </w:r>
    </w:p>
    <w:p w:rsidR="00864847" w:rsidRPr="00C54970" w:rsidRDefault="00864847" w:rsidP="00864847">
      <w:pPr>
        <w:pStyle w:val="ResourceTitle"/>
      </w:pPr>
      <w:r w:rsidRPr="00C54970">
        <w:t>Presentation</w:t>
      </w:r>
      <w:r>
        <w:t xml:space="preserve"> </w:t>
      </w:r>
      <w:r w:rsidRPr="00C54970">
        <w:t xml:space="preserve">Notes: </w:t>
      </w:r>
      <w:r>
        <w:t xml:space="preserve">Types of </w:t>
      </w:r>
      <w:r w:rsidR="00E43CE7">
        <w:t>Network Topologies</w:t>
      </w:r>
    </w:p>
    <w:p w:rsidR="00864847" w:rsidRDefault="00864847" w:rsidP="00864847">
      <w:pPr>
        <w:pStyle w:val="Instructions"/>
        <w:rPr>
          <w:rFonts w:cs="AvenirLT-Heavy"/>
          <w:b/>
          <w:i w:val="0"/>
          <w:szCs w:val="44"/>
        </w:rPr>
      </w:pPr>
      <w:r>
        <w:t>Before you show this presentation, use the text accompanying each slide to develop presentation notes. Writing the notes yourself enables you to approach the subject matter in a way that is comfortable to you and engaging for your students. Make this presentation as interactive as possible by stopping frequently to ask questions and encourage class discussion.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4788"/>
      </w:tblGrid>
      <w:tr w:rsidR="005759F4" w:rsidRPr="005759F4" w:rsidTr="001C7FA5">
        <w:trPr>
          <w:trHeight w:hRule="exact" w:val="10080"/>
        </w:trPr>
        <w:tc>
          <w:tcPr>
            <w:tcW w:w="4788" w:type="dxa"/>
          </w:tcPr>
          <w:p w:rsidR="005759F4" w:rsidRPr="005759F4" w:rsidRDefault="005759F4" w:rsidP="005759F4">
            <w:pPr>
              <w:pStyle w:val="Presentationtext"/>
            </w:pPr>
            <w:r>
              <w:rPr>
                <w:noProof/>
              </w:rPr>
              <w:drawing>
                <wp:inline distT="0" distB="0" distL="0" distR="0">
                  <wp:extent cx="2971800" cy="2228850"/>
                  <wp:effectExtent l="0" t="0" r="0" b="0"/>
                  <wp:docPr id="21" name="Picture 1" descr="Description: C:\Users\Mika\Documents\My Documents\Pearson\2012\June\8\Networking_Lesson6_Presentation_ROOT_060512\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Mika\Documents\My Documents\Pearson\2012\June\8\Networking_Lesson6_Presentation_ROOT_060512\Slide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5759F4" w:rsidRPr="005759F4" w:rsidRDefault="005759F4" w:rsidP="005759F4">
            <w:pPr>
              <w:pStyle w:val="Presentationtext"/>
            </w:pPr>
            <w:r w:rsidRPr="005759F4">
              <w:t>This presentation describes the different network topologies and explains how they are used in peer-to-peer and client/server networks.</w:t>
            </w:r>
          </w:p>
          <w:p w:rsidR="005759F4" w:rsidRPr="005759F4" w:rsidRDefault="005759F4" w:rsidP="005759F4">
            <w:pPr>
              <w:pStyle w:val="Presentationtext"/>
              <w:rPr>
                <w:lang w:eastAsia="x-none"/>
              </w:rPr>
            </w:pPr>
          </w:p>
        </w:tc>
        <w:tc>
          <w:tcPr>
            <w:tcW w:w="4788" w:type="dxa"/>
          </w:tcPr>
          <w:p w:rsidR="005759F4" w:rsidRPr="005759F4" w:rsidRDefault="005759F4" w:rsidP="005759F4">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5759F4">
              <w:rPr>
                <w:rFonts w:cs="Arial"/>
                <w:bCs/>
                <w:color w:val="27448B"/>
                <w:sz w:val="24"/>
                <w:szCs w:val="28"/>
              </w:rPr>
              <w:t>Presentation notes</w:t>
            </w:r>
          </w:p>
        </w:tc>
      </w:tr>
      <w:tr w:rsidR="005759F4" w:rsidRPr="005759F4" w:rsidTr="001C7FA5">
        <w:trPr>
          <w:trHeight w:hRule="exact" w:val="12960"/>
        </w:trPr>
        <w:tc>
          <w:tcPr>
            <w:tcW w:w="4788" w:type="dxa"/>
          </w:tcPr>
          <w:p w:rsidR="005759F4" w:rsidRPr="005759F4" w:rsidRDefault="005759F4" w:rsidP="005759F4">
            <w:pPr>
              <w:pStyle w:val="Presentationtext"/>
            </w:pPr>
            <w:r>
              <w:rPr>
                <w:noProof/>
              </w:rPr>
              <w:lastRenderedPageBreak/>
              <w:drawing>
                <wp:inline distT="0" distB="0" distL="0" distR="0">
                  <wp:extent cx="2971800" cy="2228850"/>
                  <wp:effectExtent l="0" t="0" r="0" b="0"/>
                  <wp:docPr id="19" name="Picture 2" descr="Description: C:\Users\Mika\Documents\My Documents\Pearson\2012\June\8\Networking_Lesson6_Presentation_ROOT_060512\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Mika\Documents\My Documents\Pearson\2012\June\8\Networking_Lesson6_Presentation_ROOT_060512\Slide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5759F4" w:rsidRPr="005759F4" w:rsidRDefault="005759F4" w:rsidP="005759F4">
            <w:pPr>
              <w:pStyle w:val="Presentationtext"/>
            </w:pPr>
            <w:r w:rsidRPr="005759F4">
              <w:t>It is helpful for a network administrator to know the pros and cons of different network topologies when putting together a network. B</w:t>
            </w:r>
            <w:bookmarkStart w:id="0" w:name="_GoBack"/>
            <w:bookmarkEnd w:id="0"/>
            <w:r w:rsidRPr="005759F4">
              <w:t>y weighing the benefits of each type, the administrator can choose the configuration that is most efficient for the network's intended purpose.</w:t>
            </w:r>
          </w:p>
          <w:p w:rsidR="005759F4" w:rsidRPr="005759F4" w:rsidRDefault="005759F4" w:rsidP="005759F4">
            <w:pPr>
              <w:pStyle w:val="Presentationtext"/>
              <w:rPr>
                <w:lang w:eastAsia="x-none"/>
              </w:rPr>
            </w:pPr>
          </w:p>
        </w:tc>
        <w:tc>
          <w:tcPr>
            <w:tcW w:w="4788" w:type="dxa"/>
          </w:tcPr>
          <w:p w:rsidR="005759F4" w:rsidRPr="005759F4" w:rsidRDefault="005759F4" w:rsidP="005759F4">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5759F4">
              <w:rPr>
                <w:rFonts w:cs="Arial"/>
                <w:bCs/>
                <w:color w:val="27448B"/>
                <w:sz w:val="24"/>
                <w:szCs w:val="28"/>
              </w:rPr>
              <w:t>Presentation notes</w:t>
            </w:r>
          </w:p>
        </w:tc>
      </w:tr>
      <w:tr w:rsidR="005759F4" w:rsidRPr="005759F4" w:rsidTr="001C7FA5">
        <w:trPr>
          <w:trHeight w:hRule="exact" w:val="12960"/>
        </w:trPr>
        <w:tc>
          <w:tcPr>
            <w:tcW w:w="4788" w:type="dxa"/>
          </w:tcPr>
          <w:p w:rsidR="005759F4" w:rsidRPr="005759F4" w:rsidRDefault="005759F4" w:rsidP="005759F4">
            <w:pPr>
              <w:pStyle w:val="Presentationtext"/>
            </w:pPr>
            <w:r>
              <w:rPr>
                <w:noProof/>
              </w:rPr>
              <w:lastRenderedPageBreak/>
              <w:drawing>
                <wp:inline distT="0" distB="0" distL="0" distR="0">
                  <wp:extent cx="2971800" cy="2228850"/>
                  <wp:effectExtent l="0" t="0" r="0" b="0"/>
                  <wp:docPr id="25" name="Picture 3" descr="Description: C:\Users\Mika\Documents\My Documents\Pearson\2012\June\8\Networking_Lesson6_Presentation_ROOT_060512\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Users\Mika\Documents\My Documents\Pearson\2012\June\8\Networking_Lesson6_Presentation_ROOT_060512\Slide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5759F4" w:rsidRPr="005759F4" w:rsidRDefault="005759F4" w:rsidP="005759F4">
            <w:pPr>
              <w:pStyle w:val="Presentationtext"/>
            </w:pPr>
            <w:r w:rsidRPr="005759F4">
              <w:t xml:space="preserve">In a star topology, each computer is connected to a hub or switch. If a cable breaks, only the computer attached via that cable is affected and is isolated from the network. Stars are one of the more common topologies used today, used both in homes and in small and large businesses. All traffic that traverses the network passes through the central hub. The hub acts as a signal booster or repeater. </w:t>
            </w:r>
          </w:p>
          <w:p w:rsidR="005759F4" w:rsidRPr="005759F4" w:rsidRDefault="005759F4" w:rsidP="005759F4">
            <w:pPr>
              <w:pStyle w:val="Presentationtext"/>
            </w:pPr>
            <w:r w:rsidRPr="005759F4">
              <w:t>The star topology is considered the easiest topology to design and implement. An advantage of the star topology is the simplicity of adding additional nodes. The primary disadvantage of the star topology is that the hub represents a single point of failure.</w:t>
            </w:r>
          </w:p>
          <w:p w:rsidR="005759F4" w:rsidRPr="005759F4" w:rsidRDefault="005759F4" w:rsidP="005759F4">
            <w:pPr>
              <w:pStyle w:val="Presentationtext"/>
            </w:pPr>
            <w:r w:rsidRPr="005759F4">
              <w:t xml:space="preserve">Star topologies are very common, especially in Ethernet networks. Also, they are commonly mixed with one of the other topologies to create a hybrid topology. </w:t>
            </w:r>
          </w:p>
          <w:p w:rsidR="005759F4" w:rsidRPr="005759F4" w:rsidRDefault="005759F4" w:rsidP="005759F4">
            <w:pPr>
              <w:pStyle w:val="Presentationtext"/>
              <w:rPr>
                <w:lang w:eastAsia="x-none"/>
              </w:rPr>
            </w:pPr>
          </w:p>
        </w:tc>
        <w:tc>
          <w:tcPr>
            <w:tcW w:w="4788" w:type="dxa"/>
          </w:tcPr>
          <w:p w:rsidR="005759F4" w:rsidRPr="005759F4" w:rsidRDefault="005759F4" w:rsidP="005759F4">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5759F4">
              <w:rPr>
                <w:rFonts w:cs="Arial"/>
                <w:bCs/>
                <w:color w:val="27448B"/>
                <w:sz w:val="24"/>
                <w:szCs w:val="28"/>
              </w:rPr>
              <w:t>Presentation notes</w:t>
            </w:r>
          </w:p>
        </w:tc>
      </w:tr>
      <w:tr w:rsidR="005759F4" w:rsidRPr="005759F4" w:rsidTr="001C7FA5">
        <w:trPr>
          <w:trHeight w:hRule="exact" w:val="12960"/>
        </w:trPr>
        <w:tc>
          <w:tcPr>
            <w:tcW w:w="4788" w:type="dxa"/>
          </w:tcPr>
          <w:p w:rsidR="005759F4" w:rsidRPr="005759F4" w:rsidRDefault="005759F4" w:rsidP="005759F4">
            <w:pPr>
              <w:pStyle w:val="Presentationtext"/>
            </w:pPr>
            <w:r>
              <w:rPr>
                <w:noProof/>
              </w:rPr>
              <w:lastRenderedPageBreak/>
              <w:drawing>
                <wp:inline distT="0" distB="0" distL="0" distR="0">
                  <wp:extent cx="2971800" cy="2228850"/>
                  <wp:effectExtent l="0" t="0" r="0" b="0"/>
                  <wp:docPr id="34" name="Picture 4" descr="Description: C:\Users\Mika\Documents\My Documents\Pearson\2012\June\8\Networking_Lesson6_Presentation_ROOT_060512\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C:\Users\Mika\Documents\My Documents\Pearson\2012\June\8\Networking_Lesson6_Presentation_ROOT_060512\Slide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5759F4" w:rsidRPr="005759F4" w:rsidRDefault="005759F4" w:rsidP="005759F4">
            <w:pPr>
              <w:pStyle w:val="Presentationtext"/>
            </w:pPr>
            <w:r w:rsidRPr="005759F4">
              <w:t xml:space="preserve">In a token ring network, computers are attached to a special kind of hub called an MAU, or multistation access unit. Inside the MAU, the computers are connected to each other in a ring formation. The network sends a token around the ring. Only one computer can hold the token at once, and computers are allowed to send information only when they hold the token. So, using the token prevents computers from sending signals at the same time and having those signals collide and interfere with each other. Each computer looks at the data being sent and picks it up only if it’s addressed to that computer. The computers ignore packets addressed to other computers.  </w:t>
            </w:r>
          </w:p>
          <w:p w:rsidR="005759F4" w:rsidRPr="005759F4" w:rsidRDefault="005759F4" w:rsidP="005759F4">
            <w:pPr>
              <w:pStyle w:val="Presentationtext"/>
            </w:pPr>
            <w:r w:rsidRPr="005759F4">
              <w:t xml:space="preserve">The original IBM token ring used Type-1 shield cable, but later generations of token ring networks also support UTP cable as part of the IEEE 802.5 standard. </w:t>
            </w:r>
          </w:p>
          <w:p w:rsidR="005759F4" w:rsidRPr="005759F4" w:rsidRDefault="005759F4" w:rsidP="005759F4">
            <w:pPr>
              <w:pStyle w:val="Presentationtext"/>
            </w:pPr>
            <w:r w:rsidRPr="005759F4">
              <w:t xml:space="preserve">Some business networks still use ring formations, but these formations are no longer common on a LAN. A star formation using UTP cable is much more common, because the switches used in large networks are smarter at routing data to specific addresses.  </w:t>
            </w:r>
          </w:p>
          <w:p w:rsidR="005759F4" w:rsidRPr="005759F4" w:rsidRDefault="005759F4" w:rsidP="005759F4">
            <w:pPr>
              <w:pStyle w:val="Presentationtext"/>
            </w:pPr>
            <w:r w:rsidRPr="005759F4">
              <w:t xml:space="preserve"> </w:t>
            </w:r>
          </w:p>
          <w:p w:rsidR="005759F4" w:rsidRPr="005759F4" w:rsidRDefault="005759F4" w:rsidP="005759F4">
            <w:pPr>
              <w:pStyle w:val="Presentationtext"/>
              <w:rPr>
                <w:lang w:eastAsia="x-none"/>
              </w:rPr>
            </w:pPr>
          </w:p>
        </w:tc>
        <w:tc>
          <w:tcPr>
            <w:tcW w:w="4788" w:type="dxa"/>
          </w:tcPr>
          <w:p w:rsidR="005759F4" w:rsidRPr="005759F4" w:rsidRDefault="005759F4" w:rsidP="005759F4">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5759F4">
              <w:rPr>
                <w:rFonts w:cs="Arial"/>
                <w:bCs/>
                <w:color w:val="27448B"/>
                <w:sz w:val="24"/>
                <w:szCs w:val="28"/>
              </w:rPr>
              <w:t>Presentation notes</w:t>
            </w:r>
          </w:p>
        </w:tc>
      </w:tr>
      <w:tr w:rsidR="005759F4" w:rsidRPr="005759F4" w:rsidTr="001C7FA5">
        <w:trPr>
          <w:trHeight w:hRule="exact" w:val="12960"/>
        </w:trPr>
        <w:tc>
          <w:tcPr>
            <w:tcW w:w="4788" w:type="dxa"/>
          </w:tcPr>
          <w:p w:rsidR="005759F4" w:rsidRPr="005759F4" w:rsidRDefault="005759F4" w:rsidP="005759F4">
            <w:pPr>
              <w:pStyle w:val="Presentationtext"/>
            </w:pPr>
            <w:r>
              <w:rPr>
                <w:noProof/>
              </w:rPr>
              <w:lastRenderedPageBreak/>
              <w:drawing>
                <wp:inline distT="0" distB="0" distL="0" distR="0">
                  <wp:extent cx="2971800" cy="2228850"/>
                  <wp:effectExtent l="0" t="0" r="0" b="0"/>
                  <wp:docPr id="43" name="Picture 6" descr="Description: C:\Users\Mika\Documents\My Documents\Pearson\2012\June\8\Networking_Lesson6_Presentation_ROOT_060512\Slid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Users\Mika\Documents\My Documents\Pearson\2012\June\8\Networking_Lesson6_Presentation_ROOT_060512\Slide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5759F4" w:rsidRPr="005759F4" w:rsidRDefault="005759F4" w:rsidP="005759F4">
            <w:pPr>
              <w:pStyle w:val="Presentationtext"/>
            </w:pPr>
            <w:r w:rsidRPr="005759F4">
              <w:t>In a bus topology, every computer or node taps into a central cable that has a terminator at each end. Each computer claims any packets addressed to it and ignores packets addressed to other computers. It is easy to connect computers to a linear bus, and it requires less cable than a star topology.</w:t>
            </w:r>
          </w:p>
          <w:p w:rsidR="005759F4" w:rsidRPr="005759F4" w:rsidRDefault="005759F4" w:rsidP="005759F4">
            <w:pPr>
              <w:pStyle w:val="Presentationtext"/>
            </w:pPr>
            <w:r w:rsidRPr="005759F4">
              <w:t>However, if the central cable breaks, it divides the network into two separate sections. This gap will mean that computers on opposite sides of the break won’t be able to communicate. Also, if the entire network shuts down, it’s difficult to locate the problem.</w:t>
            </w:r>
          </w:p>
          <w:p w:rsidR="005759F4" w:rsidRPr="005759F4" w:rsidRDefault="005759F4" w:rsidP="005759F4">
            <w:pPr>
              <w:pStyle w:val="Presentationtext"/>
            </w:pPr>
            <w:r w:rsidRPr="005759F4">
              <w:t>Today, this type of network topology isn't used very often except on large-scale networks connecting many smaller networks. Even then, this is only a logical picture of what a bus topology looks like; bus topologies are almost never physically configured this way.</w:t>
            </w:r>
          </w:p>
          <w:p w:rsidR="005759F4" w:rsidRPr="005759F4" w:rsidRDefault="005759F4" w:rsidP="005759F4">
            <w:pPr>
              <w:pStyle w:val="Presentationtext"/>
              <w:rPr>
                <w:lang w:eastAsia="x-none"/>
              </w:rPr>
            </w:pPr>
          </w:p>
        </w:tc>
        <w:tc>
          <w:tcPr>
            <w:tcW w:w="4788" w:type="dxa"/>
          </w:tcPr>
          <w:p w:rsidR="005759F4" w:rsidRPr="005759F4" w:rsidRDefault="005759F4" w:rsidP="005759F4">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5759F4">
              <w:rPr>
                <w:rFonts w:cs="Arial"/>
                <w:bCs/>
                <w:color w:val="27448B"/>
                <w:sz w:val="24"/>
                <w:szCs w:val="28"/>
              </w:rPr>
              <w:t>Presentation notes</w:t>
            </w:r>
          </w:p>
        </w:tc>
      </w:tr>
      <w:tr w:rsidR="005759F4" w:rsidRPr="005759F4" w:rsidTr="001C7FA5">
        <w:trPr>
          <w:trHeight w:hRule="exact" w:val="12960"/>
        </w:trPr>
        <w:tc>
          <w:tcPr>
            <w:tcW w:w="4788" w:type="dxa"/>
          </w:tcPr>
          <w:p w:rsidR="005759F4" w:rsidRPr="005759F4" w:rsidRDefault="005759F4" w:rsidP="005759F4">
            <w:pPr>
              <w:pStyle w:val="Presentationtext"/>
            </w:pPr>
            <w:r>
              <w:rPr>
                <w:noProof/>
              </w:rPr>
              <w:lastRenderedPageBreak/>
              <w:drawing>
                <wp:inline distT="0" distB="0" distL="0" distR="0">
                  <wp:extent cx="2971800" cy="2228850"/>
                  <wp:effectExtent l="0" t="0" r="0" b="0"/>
                  <wp:docPr id="52" name="Picture 7" descr="Description: C:\Users\Mika\Documents\My Documents\Pearson\2012\June\8\Networking_Lesson6_Presentation_ROOT_060512\Slid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C:\Users\Mika\Documents\My Documents\Pearson\2012\June\8\Networking_Lesson6_Presentation_ROOT_060512\Slide6.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5759F4" w:rsidRPr="005759F4" w:rsidRDefault="005759F4" w:rsidP="005759F4">
            <w:pPr>
              <w:pStyle w:val="Presentationtext"/>
            </w:pPr>
            <w:r w:rsidRPr="005759F4">
              <w:t>In a mesh topology all nodes (for example, computers or other devices) are interconnected. A full mesh topology links every node to every other node on the network.</w:t>
            </w:r>
          </w:p>
          <w:p w:rsidR="005759F4" w:rsidRPr="005759F4" w:rsidRDefault="005759F4" w:rsidP="005759F4">
            <w:pPr>
              <w:pStyle w:val="Presentationtext"/>
            </w:pPr>
            <w:r w:rsidRPr="005759F4">
              <w:t>Full mesh topology has the highest fault tolerance of all of the network topologies, but it is also usually the most expensive and the most complex, because each connection needs its own cable. Every time you add a client to a mesh network you have to run cables to each of the other devices. If your network has four clients/devices, then you will need 6 cables. But if your network has 40 devices, you will need 780 cables. Also, troubleshooting to find the failed cable in such a network can be tricky. For these reasons, the full mesh topology is rarely used today.</w:t>
            </w:r>
          </w:p>
          <w:p w:rsidR="005759F4" w:rsidRPr="005759F4" w:rsidRDefault="005759F4" w:rsidP="005759F4">
            <w:pPr>
              <w:pStyle w:val="Presentationtext"/>
            </w:pPr>
            <w:r w:rsidRPr="005759F4">
              <w:t>However, the full mesh topology is sometimes used in a WAN environment because of its fault tolerance. Computers and other network devices can switch between the multiple redundant connections if the need arises.</w:t>
            </w:r>
          </w:p>
          <w:p w:rsidR="005759F4" w:rsidRPr="005759F4" w:rsidRDefault="005759F4" w:rsidP="005759F4">
            <w:pPr>
              <w:pStyle w:val="Presentationtext"/>
              <w:rPr>
                <w:lang w:eastAsia="x-none"/>
              </w:rPr>
            </w:pPr>
          </w:p>
        </w:tc>
        <w:tc>
          <w:tcPr>
            <w:tcW w:w="4788" w:type="dxa"/>
          </w:tcPr>
          <w:p w:rsidR="005759F4" w:rsidRPr="005759F4" w:rsidRDefault="005759F4" w:rsidP="005759F4">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5759F4">
              <w:rPr>
                <w:rFonts w:cs="Arial"/>
                <w:bCs/>
                <w:color w:val="27448B"/>
                <w:sz w:val="24"/>
                <w:szCs w:val="28"/>
              </w:rPr>
              <w:t>Presentation notes</w:t>
            </w:r>
          </w:p>
        </w:tc>
      </w:tr>
      <w:tr w:rsidR="005759F4" w:rsidRPr="005759F4" w:rsidTr="001C7FA5">
        <w:trPr>
          <w:trHeight w:hRule="exact" w:val="12960"/>
        </w:trPr>
        <w:tc>
          <w:tcPr>
            <w:tcW w:w="4788" w:type="dxa"/>
          </w:tcPr>
          <w:p w:rsidR="005759F4" w:rsidRPr="005759F4" w:rsidRDefault="005759F4" w:rsidP="005759F4">
            <w:pPr>
              <w:pStyle w:val="Presentationtext"/>
            </w:pPr>
            <w:r>
              <w:rPr>
                <w:noProof/>
              </w:rPr>
              <w:lastRenderedPageBreak/>
              <w:drawing>
                <wp:inline distT="0" distB="0" distL="0" distR="0">
                  <wp:extent cx="2971800" cy="2228850"/>
                  <wp:effectExtent l="0" t="0" r="0" b="0"/>
                  <wp:docPr id="61" name="Picture 9" descr="Description: C:\Users\Mika\Documents\My Documents\Pearson\2012\June\8\Networking_Lesson6_Presentation_ROOT_060512\Slid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C:\Users\Mika\Documents\My Documents\Pearson\2012\June\8\Networking_Lesson6_Presentation_ROOT_060512\Slide7.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5759F4" w:rsidRPr="005759F4" w:rsidRDefault="005759F4" w:rsidP="005759F4">
            <w:pPr>
              <w:pStyle w:val="Presentationtext"/>
            </w:pPr>
            <w:r w:rsidRPr="005759F4">
              <w:t>In a partial mesh topology, all computers can connect to all others by going through no more than a few nodes.</w:t>
            </w:r>
          </w:p>
          <w:p w:rsidR="005759F4" w:rsidRPr="005759F4" w:rsidRDefault="005759F4" w:rsidP="005759F4">
            <w:pPr>
              <w:pStyle w:val="Presentationtext"/>
            </w:pPr>
            <w:r w:rsidRPr="005759F4">
              <w:t>WAN implementations sometimes use a partial mesh to create a redundant point-to-point network connection between specific network devices. Using a partial mesh is a compromise between the need for fault tolerance and the cost of a full mesh. The same technology can be used with a partial mesh, but not all devices are interconnected. Deciding which devices have to be connected in order to ensure fault tolerance requires careful strategic planning.</w:t>
            </w:r>
          </w:p>
          <w:p w:rsidR="005759F4" w:rsidRPr="005759F4" w:rsidRDefault="005759F4" w:rsidP="005759F4">
            <w:pPr>
              <w:pStyle w:val="Presentationtext"/>
              <w:rPr>
                <w:lang w:eastAsia="x-none"/>
              </w:rPr>
            </w:pPr>
          </w:p>
        </w:tc>
        <w:tc>
          <w:tcPr>
            <w:tcW w:w="4788" w:type="dxa"/>
          </w:tcPr>
          <w:p w:rsidR="005759F4" w:rsidRPr="005759F4" w:rsidRDefault="005759F4" w:rsidP="005759F4">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5759F4">
              <w:rPr>
                <w:rFonts w:cs="Arial"/>
                <w:bCs/>
                <w:color w:val="27448B"/>
                <w:sz w:val="24"/>
                <w:szCs w:val="28"/>
              </w:rPr>
              <w:t>Presentation notes</w:t>
            </w:r>
          </w:p>
        </w:tc>
      </w:tr>
      <w:tr w:rsidR="005759F4" w:rsidRPr="005759F4" w:rsidTr="001C7FA5">
        <w:trPr>
          <w:trHeight w:hRule="exact" w:val="12960"/>
        </w:trPr>
        <w:tc>
          <w:tcPr>
            <w:tcW w:w="4788" w:type="dxa"/>
          </w:tcPr>
          <w:p w:rsidR="005759F4" w:rsidRPr="005759F4" w:rsidRDefault="005759F4" w:rsidP="005759F4">
            <w:pPr>
              <w:pStyle w:val="Presentationtext"/>
            </w:pPr>
            <w:r>
              <w:rPr>
                <w:noProof/>
              </w:rPr>
              <w:lastRenderedPageBreak/>
              <w:drawing>
                <wp:inline distT="0" distB="0" distL="0" distR="0">
                  <wp:extent cx="2971800" cy="2228850"/>
                  <wp:effectExtent l="0" t="0" r="0" b="0"/>
                  <wp:docPr id="70" name="Picture 10" descr="Description: C:\Users\Mika\Documents\My Documents\Pearson\2012\June\8\Networking_Lesson6_Presentation_ROOT_060512\Slid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Users\Mika\Documents\My Documents\Pearson\2012\June\8\Networking_Lesson6_Presentation_ROOT_060512\Slide8.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5759F4" w:rsidRPr="005759F4" w:rsidRDefault="005759F4" w:rsidP="005759F4">
            <w:pPr>
              <w:pStyle w:val="Presentationtext"/>
            </w:pPr>
            <w:r w:rsidRPr="005759F4">
              <w:t xml:space="preserve">Stars, rings, buses, and mesh networks are the building blocks of network topologies. Many large networks use a combination of these techniques, linking smaller stars, rings, or buses into a larger network.  </w:t>
            </w:r>
          </w:p>
          <w:p w:rsidR="005759F4" w:rsidRPr="005759F4" w:rsidRDefault="005759F4" w:rsidP="005759F4">
            <w:pPr>
              <w:pStyle w:val="Presentationtext"/>
            </w:pPr>
            <w:r w:rsidRPr="005759F4">
              <w:t>The image on this slide shows a small company’s network. The accounting department has three computers linked to a hub in a star formation. The Sales department also has three computers linked via a second hub, forming a second star topology. Then, the two hubs are connected in a bus topology to a central switch. This central line linking the two hubs could be called the network backbone, because each section of the network relies on that central cable.</w:t>
            </w:r>
          </w:p>
          <w:p w:rsidR="005759F4" w:rsidRPr="005759F4" w:rsidRDefault="005759F4" w:rsidP="005759F4">
            <w:pPr>
              <w:pStyle w:val="Presentationtext"/>
              <w:rPr>
                <w:lang w:eastAsia="x-none"/>
              </w:rPr>
            </w:pPr>
          </w:p>
        </w:tc>
        <w:tc>
          <w:tcPr>
            <w:tcW w:w="4788" w:type="dxa"/>
          </w:tcPr>
          <w:p w:rsidR="005759F4" w:rsidRPr="005759F4" w:rsidRDefault="005759F4" w:rsidP="005759F4">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5759F4">
              <w:rPr>
                <w:rFonts w:cs="Arial"/>
                <w:bCs/>
                <w:color w:val="27448B"/>
                <w:sz w:val="24"/>
                <w:szCs w:val="28"/>
              </w:rPr>
              <w:t>Presentation notes</w:t>
            </w:r>
          </w:p>
        </w:tc>
      </w:tr>
      <w:tr w:rsidR="005759F4" w:rsidRPr="005759F4" w:rsidTr="001C7FA5">
        <w:trPr>
          <w:trHeight w:hRule="exact" w:val="12960"/>
        </w:trPr>
        <w:tc>
          <w:tcPr>
            <w:tcW w:w="4788" w:type="dxa"/>
          </w:tcPr>
          <w:p w:rsidR="005759F4" w:rsidRPr="005759F4" w:rsidRDefault="005759F4" w:rsidP="005759F4">
            <w:pPr>
              <w:pStyle w:val="Presentationtext"/>
            </w:pPr>
            <w:r>
              <w:rPr>
                <w:noProof/>
              </w:rPr>
              <w:lastRenderedPageBreak/>
              <w:drawing>
                <wp:inline distT="0" distB="0" distL="0" distR="0">
                  <wp:extent cx="2971800" cy="2228850"/>
                  <wp:effectExtent l="0" t="0" r="0" b="0"/>
                  <wp:docPr id="79" name="Picture 12" descr="Description: C:\Users\Mika\Documents\My Documents\Pearson\2012\June\8\Networking_Lesson6_Presentation_ROOT_060512\Slid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C:\Users\Mika\Documents\My Documents\Pearson\2012\June\8\Networking_Lesson6_Presentation_ROOT_060512\Slide9.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5759F4" w:rsidRPr="005759F4" w:rsidRDefault="005759F4" w:rsidP="005759F4">
            <w:pPr>
              <w:pStyle w:val="Presentationtext"/>
            </w:pPr>
            <w:r w:rsidRPr="005759F4">
              <w:t>The ring, bus, star, and mesh topologies all describe networks by their shape. But networks can also be classified by the distances they cover.</w:t>
            </w:r>
          </w:p>
          <w:p w:rsidR="005759F4" w:rsidRPr="005759F4" w:rsidRDefault="005759F4" w:rsidP="005759F4">
            <w:pPr>
              <w:pStyle w:val="Presentationtext"/>
            </w:pPr>
            <w:r w:rsidRPr="005759F4">
              <w:t>Mostly we have discussed local area networks (LANs) so far. LANs are usually confined to a building or a few close buildings. They can be very small, like a home network, or connect hundreds of computers. LANs consist of laptop or desktop computers that might connect with a printer, fax machine, server, or other devices. LANs don’t have to be connected to the Internet, but many are.</w:t>
            </w:r>
          </w:p>
          <w:p w:rsidR="005759F4" w:rsidRPr="005759F4" w:rsidRDefault="005759F4" w:rsidP="005759F4">
            <w:pPr>
              <w:pStyle w:val="Presentationtext"/>
            </w:pPr>
            <w:r w:rsidRPr="005759F4">
              <w:t>Metropolitan area networks (MANs) connect multiple locations in one geographical region, such as a county or city. For example, your school is probably connected to a server in the central school district office, as are all the other schools. From there, the district has a line connecting all those computers to the Internet. A large business might have a warehouse, a factory, and an office all in the same city, so it connects through a MAN.</w:t>
            </w:r>
          </w:p>
          <w:p w:rsidR="005759F4" w:rsidRPr="005759F4" w:rsidRDefault="005759F4" w:rsidP="005759F4">
            <w:pPr>
              <w:pStyle w:val="Presentationtext"/>
            </w:pPr>
            <w:r w:rsidRPr="005759F4">
              <w:t>A wide area network (WAN) also connects many locations on one network. It can cross regional or national boundaries and might be used by a very large company that does business internationally. For example, a company might have factories in China, headquarters in the UK, and offices in the US, and all of their employees need to be able to communicate with each other.</w:t>
            </w:r>
          </w:p>
          <w:p w:rsidR="005759F4" w:rsidRPr="005759F4" w:rsidRDefault="005759F4" w:rsidP="005759F4">
            <w:pPr>
              <w:pStyle w:val="Presentationtext"/>
            </w:pPr>
            <w:r w:rsidRPr="005759F4">
              <w:t>Both MANs and WANs are used to connect multiple LANs. So, in each office or school, the users would use desktop computers in a local network, which is then connected to a MAN or a WAN. The Internet is the largest WAN of all.</w:t>
            </w:r>
          </w:p>
          <w:p w:rsidR="005759F4" w:rsidRPr="005759F4" w:rsidRDefault="005759F4" w:rsidP="005759F4">
            <w:pPr>
              <w:pStyle w:val="Presentationtext"/>
              <w:rPr>
                <w:lang w:eastAsia="x-none"/>
              </w:rPr>
            </w:pPr>
          </w:p>
        </w:tc>
        <w:tc>
          <w:tcPr>
            <w:tcW w:w="4788" w:type="dxa"/>
          </w:tcPr>
          <w:p w:rsidR="005759F4" w:rsidRPr="005759F4" w:rsidRDefault="005759F4" w:rsidP="005759F4">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5759F4">
              <w:rPr>
                <w:rFonts w:cs="Arial"/>
                <w:bCs/>
                <w:color w:val="27448B"/>
                <w:sz w:val="24"/>
                <w:szCs w:val="28"/>
              </w:rPr>
              <w:t>Presentation notes</w:t>
            </w:r>
          </w:p>
        </w:tc>
      </w:tr>
      <w:tr w:rsidR="005759F4" w:rsidRPr="005759F4" w:rsidTr="001C7FA5">
        <w:trPr>
          <w:trHeight w:hRule="exact" w:val="12960"/>
        </w:trPr>
        <w:tc>
          <w:tcPr>
            <w:tcW w:w="4788" w:type="dxa"/>
          </w:tcPr>
          <w:p w:rsidR="005759F4" w:rsidRPr="005759F4" w:rsidRDefault="005759F4" w:rsidP="005759F4">
            <w:pPr>
              <w:pStyle w:val="Presentationtext"/>
            </w:pPr>
            <w:r>
              <w:rPr>
                <w:noProof/>
              </w:rPr>
              <w:lastRenderedPageBreak/>
              <w:drawing>
                <wp:inline distT="0" distB="0" distL="0" distR="0">
                  <wp:extent cx="2971800" cy="2228850"/>
                  <wp:effectExtent l="0" t="0" r="0" b="0"/>
                  <wp:docPr id="88" name="Picture 13" descr="Description: C:\Users\Mika\Documents\My Documents\Pearson\2012\June\8\Networking_Lesson6_Presentation_ROOT_060512\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cription: C:\Users\Mika\Documents\My Documents\Pearson\2012\June\8\Networking_Lesson6_Presentation_ROOT_060512\Slide10.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5759F4" w:rsidRPr="005759F4" w:rsidRDefault="005759F4" w:rsidP="005759F4">
            <w:pPr>
              <w:pStyle w:val="Presentationtext"/>
            </w:pPr>
            <w:r w:rsidRPr="005759F4">
              <w:t xml:space="preserve">On a peer-to-peer (P2P) network, all computers have equal ability to communicate and control documents. All computers have the ability to work both as a client and as a server. All computers can share files with others, request files from other computers, and access office machines such as the fax machine or printer. </w:t>
            </w:r>
          </w:p>
          <w:p w:rsidR="005759F4" w:rsidRPr="005759F4" w:rsidRDefault="005759F4" w:rsidP="005759F4">
            <w:pPr>
              <w:pStyle w:val="Presentationtext"/>
            </w:pPr>
            <w:r w:rsidRPr="005759F4">
              <w:t>Since there isn’t a central computer controlling what the computers on a peer-to-peer network have access to, security is typically controlled by the end user. For example, if you own the desktop computer shown on the slide, it is your responsibility to configure who can see what on your local machine.</w:t>
            </w:r>
          </w:p>
          <w:p w:rsidR="005759F4" w:rsidRPr="005759F4" w:rsidRDefault="005759F4" w:rsidP="005759F4">
            <w:pPr>
              <w:pStyle w:val="Presentationtext"/>
              <w:rPr>
                <w:lang w:eastAsia="x-none"/>
              </w:rPr>
            </w:pPr>
          </w:p>
        </w:tc>
        <w:tc>
          <w:tcPr>
            <w:tcW w:w="4788" w:type="dxa"/>
          </w:tcPr>
          <w:p w:rsidR="005759F4" w:rsidRPr="005759F4" w:rsidRDefault="005759F4" w:rsidP="005759F4">
            <w:pPr>
              <w:keepNext/>
              <w:widowControl w:val="0"/>
              <w:suppressAutoHyphens/>
              <w:autoSpaceDE w:val="0"/>
              <w:autoSpaceDN w:val="0"/>
              <w:adjustRightInd w:val="0"/>
              <w:spacing w:before="120" w:line="240" w:lineRule="auto"/>
              <w:ind w:left="0" w:firstLine="0"/>
              <w:jc w:val="center"/>
              <w:textAlignment w:val="center"/>
              <w:rPr>
                <w:rFonts w:cs="Arial"/>
                <w:bCs/>
                <w:color w:val="27448B"/>
                <w:sz w:val="24"/>
                <w:szCs w:val="28"/>
              </w:rPr>
            </w:pPr>
            <w:r w:rsidRPr="005759F4">
              <w:rPr>
                <w:rFonts w:cs="Arial"/>
                <w:bCs/>
                <w:color w:val="27448B"/>
                <w:sz w:val="24"/>
                <w:szCs w:val="28"/>
              </w:rPr>
              <w:t>Presentation notes</w:t>
            </w:r>
          </w:p>
        </w:tc>
      </w:tr>
      <w:tr w:rsidR="005759F4" w:rsidRPr="00C54970" w:rsidTr="005759F4">
        <w:trPr>
          <w:trHeight w:hRule="exact" w:val="12960"/>
        </w:trPr>
        <w:tc>
          <w:tcPr>
            <w:tcW w:w="4788" w:type="dxa"/>
            <w:tcBorders>
              <w:top w:val="single" w:sz="4" w:space="0" w:color="auto"/>
              <w:left w:val="single" w:sz="4" w:space="0" w:color="auto"/>
              <w:bottom w:val="single" w:sz="4" w:space="0" w:color="auto"/>
              <w:right w:val="single" w:sz="4" w:space="0" w:color="auto"/>
            </w:tcBorders>
          </w:tcPr>
          <w:p w:rsidR="005759F4" w:rsidRPr="005759F4" w:rsidRDefault="005759F4" w:rsidP="005759F4">
            <w:pPr>
              <w:pStyle w:val="Presentationtext"/>
            </w:pPr>
            <w:r>
              <w:rPr>
                <w:noProof/>
              </w:rPr>
              <w:lastRenderedPageBreak/>
              <w:drawing>
                <wp:inline distT="0" distB="0" distL="0" distR="0">
                  <wp:extent cx="2971800" cy="2228850"/>
                  <wp:effectExtent l="0" t="0" r="0" b="0"/>
                  <wp:docPr id="97" name="Picture 15" descr="Description: C:\Users\Mika\Documents\My Documents\Pearson\2012\June\8\Networking_Lesson6_Presentation_ROOT_060512\Slid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C:\Users\Mika\Documents\My Documents\Pearson\2012\June\8\Networking_Lesson6_Presentation_ROOT_060512\Slide1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5759F4" w:rsidRPr="005759F4" w:rsidRDefault="005759F4" w:rsidP="005759F4">
            <w:pPr>
              <w:pStyle w:val="Presentationtext"/>
            </w:pPr>
            <w:r w:rsidRPr="005759F4">
              <w:t xml:space="preserve">In a client/server network, one computer is set up to function only as a server. The server controls the access that other computers have to shared resources such as documents, fax machines, and printers. Some servers are set up to perform multiple functions, while others perform only one particular task. For example, a web server might be responsible only for serving up a web page, while an email server allows employees to receive and send email.  </w:t>
            </w:r>
          </w:p>
          <w:p w:rsidR="005759F4" w:rsidRPr="005759F4" w:rsidRDefault="005759F4" w:rsidP="005759F4">
            <w:pPr>
              <w:pStyle w:val="Presentationtext"/>
            </w:pPr>
            <w:r w:rsidRPr="005759F4">
              <w:t xml:space="preserve">The server can function on local, metropolitan, or wide area networks. On the local network, for example, it might function as a file server. In many businesses, employees’ work documents are saved to a folder that is stored and saved on a server machine. The folder has a shortcut on the worker’s desktop so that she can easily find the files. By saving files to the server, the network administrator can back up every document more easily. If the desktop computer crashes, the information will still be stored on the server. These employee folders might be password-protected so that other employees can’t access them, even though they are all working off of the same shared server. </w:t>
            </w:r>
          </w:p>
          <w:p w:rsidR="005759F4" w:rsidRPr="005759F4" w:rsidRDefault="005759F4" w:rsidP="005759F4">
            <w:pPr>
              <w:pStyle w:val="Presentationtext"/>
            </w:pPr>
            <w:r w:rsidRPr="005759F4">
              <w:t xml:space="preserve">The server might also store files for use on the Internet. When you go on the Internet and look up a web page, your computer requests the documents stored on a web server somewhere. If you load the </w:t>
            </w:r>
            <w:r w:rsidRPr="005759F4">
              <w:rPr>
                <w:i/>
                <w:iCs/>
              </w:rPr>
              <w:t>USA Today</w:t>
            </w:r>
            <w:r w:rsidRPr="005759F4">
              <w:t xml:space="preserve"> news site, for example, the articles will be loaded from documents on servers that </w:t>
            </w:r>
            <w:r w:rsidRPr="005759F4">
              <w:rPr>
                <w:i/>
                <w:iCs/>
              </w:rPr>
              <w:t>USA Today</w:t>
            </w:r>
            <w:r w:rsidRPr="005759F4">
              <w:t xml:space="preserve"> owns or leases. The servers answer your request by sending you the files, which are temporarily stored in your computer so that you can view them.  </w:t>
            </w:r>
          </w:p>
          <w:p w:rsidR="005759F4" w:rsidRPr="005759F4" w:rsidRDefault="005759F4" w:rsidP="005759F4">
            <w:pPr>
              <w:pStyle w:val="Presentationtext"/>
              <w:rPr>
                <w:lang w:eastAsia="x-none"/>
              </w:rPr>
            </w:pPr>
          </w:p>
        </w:tc>
        <w:tc>
          <w:tcPr>
            <w:tcW w:w="4788" w:type="dxa"/>
            <w:tcBorders>
              <w:top w:val="single" w:sz="4" w:space="0" w:color="auto"/>
              <w:left w:val="single" w:sz="4" w:space="0" w:color="auto"/>
              <w:bottom w:val="single" w:sz="4" w:space="0" w:color="auto"/>
              <w:right w:val="single" w:sz="4" w:space="0" w:color="auto"/>
            </w:tcBorders>
          </w:tcPr>
          <w:p w:rsidR="005759F4" w:rsidRPr="005759F4" w:rsidRDefault="005759F4" w:rsidP="005759F4">
            <w:pPr>
              <w:jc w:val="center"/>
              <w:rPr>
                <w:rFonts w:cs="Arial"/>
                <w:bCs/>
                <w:color w:val="27448B"/>
                <w:sz w:val="24"/>
                <w:szCs w:val="28"/>
              </w:rPr>
            </w:pPr>
            <w:r w:rsidRPr="005759F4">
              <w:rPr>
                <w:rFonts w:cs="Arial"/>
                <w:bCs/>
                <w:color w:val="27448B"/>
                <w:sz w:val="24"/>
                <w:szCs w:val="28"/>
              </w:rPr>
              <w:t>Presentation notes</w:t>
            </w:r>
          </w:p>
        </w:tc>
      </w:tr>
      <w:tr w:rsidR="005759F4" w:rsidRPr="00C54970" w:rsidTr="005759F4">
        <w:trPr>
          <w:trHeight w:hRule="exact" w:val="12960"/>
        </w:trPr>
        <w:tc>
          <w:tcPr>
            <w:tcW w:w="4788" w:type="dxa"/>
            <w:tcBorders>
              <w:top w:val="single" w:sz="4" w:space="0" w:color="auto"/>
              <w:left w:val="single" w:sz="4" w:space="0" w:color="auto"/>
              <w:bottom w:val="single" w:sz="4" w:space="0" w:color="auto"/>
              <w:right w:val="single" w:sz="4" w:space="0" w:color="auto"/>
            </w:tcBorders>
          </w:tcPr>
          <w:p w:rsidR="005759F4" w:rsidRPr="005759F4" w:rsidRDefault="005759F4" w:rsidP="005759F4">
            <w:pPr>
              <w:pStyle w:val="Presentationtext"/>
            </w:pPr>
            <w:r>
              <w:rPr>
                <w:noProof/>
              </w:rPr>
              <w:lastRenderedPageBreak/>
              <w:drawing>
                <wp:inline distT="0" distB="0" distL="0" distR="0">
                  <wp:extent cx="2971800" cy="2228850"/>
                  <wp:effectExtent l="0" t="0" r="0" b="0"/>
                  <wp:docPr id="102" name="Picture 16" descr="Description: C:\Users\Mika\Documents\My Documents\Pearson\2012\June\8\Networking_Lesson6_Presentation_ROOT_060512\Slide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C:\Users\Mika\Documents\My Documents\Pearson\2012\June\8\Networking_Lesson6_Presentation_ROOT_060512\Slide12.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5759F4" w:rsidRPr="005759F4" w:rsidRDefault="005759F4" w:rsidP="005759F4">
            <w:pPr>
              <w:pStyle w:val="Presentationtext"/>
            </w:pPr>
            <w:r w:rsidRPr="005759F4">
              <w:t>Servers can be small computers or enormous racks of motherboards and hard drives. Here is an image of Google’s first production server.</w:t>
            </w:r>
          </w:p>
          <w:p w:rsidR="005759F4" w:rsidRPr="005759F4" w:rsidRDefault="005759F4" w:rsidP="005759F4">
            <w:pPr>
              <w:pStyle w:val="Presentationtext"/>
            </w:pPr>
            <w:r w:rsidRPr="005759F4">
              <w:t>Original caption courtesy photographer Steve Jurvetson:</w:t>
            </w:r>
          </w:p>
          <w:p w:rsidR="005759F4" w:rsidRPr="005759F4" w:rsidRDefault="005759F4" w:rsidP="005759F4">
            <w:pPr>
              <w:pStyle w:val="Presentationtext"/>
            </w:pPr>
            <w:r w:rsidRPr="005759F4">
              <w:t>Google’s First Production Server ... with the hair pulled back, revealing a rack of cheap networked PCs, circa 1999. Each level has a couple of PC boards slammed in there, partially overlapping. This approach reflects a presumption of rapid obsolescence of cheap hardware, which would not need to be repaired. Several of the PCs never worked, and the system design optimized around multiple computer failures. According to Larry and Sergey, the beta system used Duplo blocks for the chassis because generic brand plastic blocks were not rigid enough.</w:t>
            </w:r>
          </w:p>
          <w:p w:rsidR="005759F4" w:rsidRPr="005759F4" w:rsidRDefault="005759F4" w:rsidP="005759F4">
            <w:pPr>
              <w:pStyle w:val="Presentationtext"/>
            </w:pPr>
            <w:r w:rsidRPr="005759F4">
              <w:t>Image credit:</w:t>
            </w:r>
          </w:p>
          <w:p w:rsidR="005759F4" w:rsidRPr="005759F4" w:rsidRDefault="005759F4" w:rsidP="005759F4">
            <w:pPr>
              <w:pStyle w:val="Presentationtext"/>
            </w:pPr>
            <w:r w:rsidRPr="005759F4">
              <w:t xml:space="preserve">Jurvetson, Steve. “Google’s First Production Server.” Wikimedia Commons, </w:t>
            </w:r>
            <w:hyperlink r:id="rId20" w:history="1">
              <w:r w:rsidRPr="005759F4">
                <w:rPr>
                  <w:color w:val="0000FF"/>
                  <w:u w:val="single"/>
                </w:rPr>
                <w:t>http://commons.wikimedia.org/wiki/File:Google%E2%80%99s_First_Production_Server.jpg</w:t>
              </w:r>
            </w:hyperlink>
            <w:r w:rsidRPr="005759F4">
              <w:t xml:space="preserve"> (accessed May 21, 2012). Image reproduced here under the terms of the Creative Commons Attribution 2.0 Generic license.</w:t>
            </w:r>
          </w:p>
          <w:p w:rsidR="005759F4" w:rsidRPr="005759F4" w:rsidRDefault="005759F4" w:rsidP="005759F4">
            <w:pPr>
              <w:pStyle w:val="Presentationtext"/>
              <w:rPr>
                <w:lang w:eastAsia="x-none"/>
              </w:rPr>
            </w:pPr>
          </w:p>
        </w:tc>
        <w:tc>
          <w:tcPr>
            <w:tcW w:w="4788" w:type="dxa"/>
            <w:tcBorders>
              <w:top w:val="single" w:sz="4" w:space="0" w:color="auto"/>
              <w:left w:val="single" w:sz="4" w:space="0" w:color="auto"/>
              <w:bottom w:val="single" w:sz="4" w:space="0" w:color="auto"/>
              <w:right w:val="single" w:sz="4" w:space="0" w:color="auto"/>
            </w:tcBorders>
          </w:tcPr>
          <w:p w:rsidR="005759F4" w:rsidRPr="005759F4" w:rsidRDefault="005759F4" w:rsidP="005759F4">
            <w:pPr>
              <w:jc w:val="center"/>
              <w:rPr>
                <w:rFonts w:cs="Arial"/>
                <w:bCs/>
                <w:color w:val="27448B"/>
                <w:sz w:val="24"/>
                <w:szCs w:val="28"/>
              </w:rPr>
            </w:pPr>
            <w:r w:rsidRPr="005759F4">
              <w:rPr>
                <w:rFonts w:cs="Arial"/>
                <w:bCs/>
                <w:color w:val="27448B"/>
                <w:sz w:val="24"/>
                <w:szCs w:val="28"/>
              </w:rPr>
              <w:t>Presentation notes</w:t>
            </w:r>
          </w:p>
        </w:tc>
      </w:tr>
      <w:tr w:rsidR="005759F4" w:rsidRPr="003871DA" w:rsidTr="005759F4">
        <w:trPr>
          <w:trHeight w:hRule="exact" w:val="12960"/>
        </w:trPr>
        <w:tc>
          <w:tcPr>
            <w:tcW w:w="4788" w:type="dxa"/>
            <w:tcBorders>
              <w:top w:val="single" w:sz="4" w:space="0" w:color="auto"/>
              <w:left w:val="single" w:sz="4" w:space="0" w:color="auto"/>
              <w:bottom w:val="single" w:sz="4" w:space="0" w:color="auto"/>
              <w:right w:val="single" w:sz="4" w:space="0" w:color="auto"/>
            </w:tcBorders>
          </w:tcPr>
          <w:p w:rsidR="005759F4" w:rsidRPr="005759F4" w:rsidRDefault="005759F4" w:rsidP="005759F4">
            <w:pPr>
              <w:pStyle w:val="Presentationtext"/>
            </w:pPr>
            <w:r>
              <w:rPr>
                <w:noProof/>
              </w:rPr>
              <w:lastRenderedPageBreak/>
              <w:drawing>
                <wp:inline distT="0" distB="0" distL="0" distR="0">
                  <wp:extent cx="2971800" cy="2228850"/>
                  <wp:effectExtent l="0" t="0" r="0" b="0"/>
                  <wp:docPr id="111" name="Picture 18" descr="Description: C:\Users\Mika\Documents\My Documents\Pearson\2012\June\8\Networking_Lesson6_Presentation_ROOT_060512\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C:\Users\Mika\Documents\My Documents\Pearson\2012\June\8\Networking_Lesson6_Presentation_ROOT_060512\Slide13.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rsidR="005759F4" w:rsidRPr="005759F4" w:rsidRDefault="005759F4" w:rsidP="005759F4">
            <w:pPr>
              <w:pStyle w:val="Presentationtext"/>
            </w:pPr>
            <w:r w:rsidRPr="005759F4">
              <w:t>There are lots of aspects to consider when building a network. You need to think about how the computers will be physically connected to each other, how much physical distance there is between the computers, and how the computers on the network will share resources.</w:t>
            </w:r>
          </w:p>
          <w:p w:rsidR="005759F4" w:rsidRPr="005759F4" w:rsidRDefault="005759F4" w:rsidP="005759F4">
            <w:pPr>
              <w:pStyle w:val="Presentationtext"/>
            </w:pPr>
          </w:p>
          <w:p w:rsidR="005759F4" w:rsidRPr="005759F4" w:rsidRDefault="005759F4" w:rsidP="005759F4">
            <w:pPr>
              <w:pStyle w:val="Presentationtext"/>
            </w:pPr>
          </w:p>
          <w:p w:rsidR="005759F4" w:rsidRPr="005759F4" w:rsidRDefault="005759F4" w:rsidP="005759F4">
            <w:pPr>
              <w:pStyle w:val="Presentationtext"/>
            </w:pPr>
          </w:p>
          <w:p w:rsidR="005759F4" w:rsidRPr="005759F4" w:rsidRDefault="005759F4" w:rsidP="005759F4">
            <w:pPr>
              <w:pStyle w:val="Presentationtext"/>
              <w:rPr>
                <w:lang w:eastAsia="x-none"/>
              </w:rPr>
            </w:pPr>
          </w:p>
        </w:tc>
        <w:tc>
          <w:tcPr>
            <w:tcW w:w="4788" w:type="dxa"/>
            <w:tcBorders>
              <w:top w:val="single" w:sz="4" w:space="0" w:color="auto"/>
              <w:left w:val="single" w:sz="4" w:space="0" w:color="auto"/>
              <w:bottom w:val="single" w:sz="4" w:space="0" w:color="auto"/>
              <w:right w:val="single" w:sz="4" w:space="0" w:color="auto"/>
            </w:tcBorders>
          </w:tcPr>
          <w:p w:rsidR="005759F4" w:rsidRPr="005759F4" w:rsidRDefault="005759F4" w:rsidP="005759F4">
            <w:pPr>
              <w:jc w:val="center"/>
              <w:rPr>
                <w:rFonts w:cs="Arial"/>
                <w:bCs/>
                <w:color w:val="27448B"/>
                <w:sz w:val="24"/>
                <w:szCs w:val="28"/>
              </w:rPr>
            </w:pPr>
            <w:r w:rsidRPr="005759F4">
              <w:rPr>
                <w:rFonts w:cs="Arial"/>
                <w:bCs/>
                <w:color w:val="27448B"/>
                <w:sz w:val="24"/>
                <w:szCs w:val="28"/>
              </w:rPr>
              <w:t>Presentation notes</w:t>
            </w:r>
          </w:p>
        </w:tc>
      </w:tr>
    </w:tbl>
    <w:p w:rsidR="00C13043" w:rsidRDefault="00C13043">
      <w:pPr>
        <w:pStyle w:val="ResourceNo"/>
      </w:pPr>
      <w:r>
        <w:lastRenderedPageBreak/>
        <w:t xml:space="preserve">Teacher Resource </w:t>
      </w:r>
      <w:r w:rsidR="00C9783F">
        <w:t>6</w:t>
      </w:r>
      <w:r>
        <w:t>.2</w:t>
      </w:r>
    </w:p>
    <w:p w:rsidR="00C13043" w:rsidRDefault="00C13043">
      <w:pPr>
        <w:pStyle w:val="ResourceTitle"/>
      </w:pPr>
      <w:r>
        <w:t xml:space="preserve">Assessment Criteria: </w:t>
      </w:r>
      <w:r w:rsidR="001A3CA9">
        <w:br/>
      </w:r>
      <w:r>
        <w:t>Presentation on Network Topologies</w:t>
      </w:r>
    </w:p>
    <w:p w:rsidR="00C13043" w:rsidRDefault="00C13043">
      <w:pPr>
        <w:pStyle w:val="BodyText"/>
      </w:pPr>
    </w:p>
    <w:p w:rsidR="00C13043" w:rsidRDefault="00C13043">
      <w:pPr>
        <w:pStyle w:val="Instructions"/>
      </w:pPr>
      <w:r>
        <w:t xml:space="preserve">Student </w:t>
      </w:r>
      <w:r w:rsidR="009421A3">
        <w:t>N</w:t>
      </w:r>
      <w:r>
        <w:t>ames:______________________________________________________________</w:t>
      </w:r>
    </w:p>
    <w:p w:rsidR="00C13043" w:rsidRDefault="00C13043">
      <w:pPr>
        <w:pStyle w:val="Instructions"/>
      </w:pPr>
      <w:r>
        <w:t>Date:_______________________________________________________________________</w:t>
      </w:r>
    </w:p>
    <w:p w:rsidR="00C13043" w:rsidRDefault="00C13043">
      <w:pPr>
        <w:pStyle w:val="Instructions"/>
      </w:pPr>
      <w:r>
        <w:t>Using the following criteria, assess whether the students met each one.</w:t>
      </w:r>
    </w:p>
    <w:tbl>
      <w:tblPr>
        <w:tblW w:w="8533" w:type="dxa"/>
        <w:tblLook w:val="01E0" w:firstRow="1" w:lastRow="1" w:firstColumn="1" w:lastColumn="1" w:noHBand="0" w:noVBand="0"/>
      </w:tblPr>
      <w:tblGrid>
        <w:gridCol w:w="5388"/>
        <w:gridCol w:w="240"/>
        <w:gridCol w:w="960"/>
        <w:gridCol w:w="1015"/>
        <w:gridCol w:w="930"/>
      </w:tblGrid>
      <w:tr w:rsidR="00C13043">
        <w:tc>
          <w:tcPr>
            <w:tcW w:w="5388" w:type="dxa"/>
            <w:tcBorders>
              <w:top w:val="single" w:sz="4" w:space="0" w:color="auto"/>
            </w:tcBorders>
          </w:tcPr>
          <w:p w:rsidR="00C13043" w:rsidRDefault="00C13043">
            <w:pPr>
              <w:pStyle w:val="BodyText"/>
            </w:pPr>
          </w:p>
        </w:tc>
        <w:tc>
          <w:tcPr>
            <w:tcW w:w="240" w:type="dxa"/>
            <w:tcBorders>
              <w:top w:val="single" w:sz="4" w:space="0" w:color="auto"/>
            </w:tcBorders>
          </w:tcPr>
          <w:p w:rsidR="00C13043" w:rsidRDefault="00C13043">
            <w:pPr>
              <w:pStyle w:val="BodyText"/>
            </w:pPr>
          </w:p>
        </w:tc>
        <w:tc>
          <w:tcPr>
            <w:tcW w:w="960" w:type="dxa"/>
            <w:tcBorders>
              <w:top w:val="single" w:sz="4" w:space="0" w:color="auto"/>
            </w:tcBorders>
          </w:tcPr>
          <w:p w:rsidR="00C13043" w:rsidRDefault="00C13043">
            <w:pPr>
              <w:pStyle w:val="CrieriaTablelist"/>
            </w:pPr>
            <w:r>
              <w:t>Met</w:t>
            </w:r>
          </w:p>
        </w:tc>
        <w:tc>
          <w:tcPr>
            <w:tcW w:w="1015" w:type="dxa"/>
            <w:tcBorders>
              <w:top w:val="single" w:sz="4" w:space="0" w:color="auto"/>
            </w:tcBorders>
          </w:tcPr>
          <w:p w:rsidR="00C13043" w:rsidRDefault="00C13043">
            <w:pPr>
              <w:pStyle w:val="CrieriaTablelist"/>
            </w:pPr>
            <w:r>
              <w:t>Partially Met</w:t>
            </w:r>
          </w:p>
        </w:tc>
        <w:tc>
          <w:tcPr>
            <w:tcW w:w="930" w:type="dxa"/>
            <w:tcBorders>
              <w:top w:val="single" w:sz="4" w:space="0" w:color="auto"/>
            </w:tcBorders>
          </w:tcPr>
          <w:p w:rsidR="00C13043" w:rsidRDefault="00C13043">
            <w:pPr>
              <w:pStyle w:val="CrieriaTablelist"/>
            </w:pPr>
            <w:r>
              <w:t>Didn’t Meet</w:t>
            </w:r>
          </w:p>
        </w:tc>
      </w:tr>
      <w:tr w:rsidR="00C13043">
        <w:tc>
          <w:tcPr>
            <w:tcW w:w="5388" w:type="dxa"/>
          </w:tcPr>
          <w:p w:rsidR="00C13043" w:rsidRDefault="00717B3F">
            <w:pPr>
              <w:pStyle w:val="CrieriaTablelist"/>
            </w:pPr>
            <w:r>
              <w:t>The</w:t>
            </w:r>
            <w:r w:rsidR="00C13043">
              <w:t xml:space="preserve"> agenda </w:t>
            </w:r>
            <w:r>
              <w:t>lists the important items fo</w:t>
            </w:r>
            <w:r w:rsidR="00C13043">
              <w:t>r discussion</w:t>
            </w:r>
            <w:r w:rsidR="00FF2938">
              <w:t>.</w:t>
            </w:r>
          </w:p>
        </w:tc>
        <w:tc>
          <w:tcPr>
            <w:tcW w:w="240" w:type="dxa"/>
          </w:tcPr>
          <w:p w:rsidR="00C13043" w:rsidRDefault="00C13043">
            <w:pPr>
              <w:pStyle w:val="BodyText"/>
              <w:spacing w:before="100"/>
            </w:pPr>
          </w:p>
        </w:tc>
        <w:tc>
          <w:tcPr>
            <w:tcW w:w="960" w:type="dxa"/>
          </w:tcPr>
          <w:p w:rsidR="00C13043" w:rsidRDefault="00C13043">
            <w:pPr>
              <w:pStyle w:val="Checkboxplacement"/>
            </w:pPr>
            <w:r>
              <w:t>□</w:t>
            </w:r>
          </w:p>
        </w:tc>
        <w:tc>
          <w:tcPr>
            <w:tcW w:w="1015" w:type="dxa"/>
          </w:tcPr>
          <w:p w:rsidR="00C13043" w:rsidRDefault="00C13043">
            <w:pPr>
              <w:pStyle w:val="Checkboxplacement"/>
            </w:pPr>
            <w:r>
              <w:t>□</w:t>
            </w:r>
          </w:p>
        </w:tc>
        <w:tc>
          <w:tcPr>
            <w:tcW w:w="930" w:type="dxa"/>
          </w:tcPr>
          <w:p w:rsidR="00C13043" w:rsidRDefault="00C13043">
            <w:pPr>
              <w:pStyle w:val="Checkboxplacement"/>
            </w:pPr>
            <w:r>
              <w:t>□</w:t>
            </w:r>
          </w:p>
        </w:tc>
      </w:tr>
      <w:tr w:rsidR="00C13043">
        <w:tc>
          <w:tcPr>
            <w:tcW w:w="5388" w:type="dxa"/>
          </w:tcPr>
          <w:p w:rsidR="00C13043" w:rsidRDefault="00717B3F">
            <w:pPr>
              <w:pStyle w:val="CrieriaTablelist"/>
            </w:pPr>
            <w:r>
              <w:t>The</w:t>
            </w:r>
            <w:r w:rsidR="00C13043">
              <w:t xml:space="preserve"> diagram</w:t>
            </w:r>
            <w:r>
              <w:t xml:space="preserve"> clearly and accurately</w:t>
            </w:r>
            <w:r w:rsidR="00C13043">
              <w:t xml:space="preserve"> illustrates the proposed network topology</w:t>
            </w:r>
            <w:r w:rsidR="00F16811">
              <w:t>.</w:t>
            </w:r>
          </w:p>
        </w:tc>
        <w:tc>
          <w:tcPr>
            <w:tcW w:w="240" w:type="dxa"/>
          </w:tcPr>
          <w:p w:rsidR="00C13043" w:rsidRDefault="00C13043">
            <w:pPr>
              <w:pStyle w:val="BodyText"/>
              <w:spacing w:before="100"/>
            </w:pPr>
          </w:p>
        </w:tc>
        <w:tc>
          <w:tcPr>
            <w:tcW w:w="960" w:type="dxa"/>
          </w:tcPr>
          <w:p w:rsidR="00C13043" w:rsidRDefault="00C13043">
            <w:pPr>
              <w:pStyle w:val="Checkboxplacement"/>
            </w:pPr>
            <w:r>
              <w:t>□</w:t>
            </w:r>
          </w:p>
        </w:tc>
        <w:tc>
          <w:tcPr>
            <w:tcW w:w="1015" w:type="dxa"/>
          </w:tcPr>
          <w:p w:rsidR="00C13043" w:rsidRDefault="00C13043">
            <w:pPr>
              <w:pStyle w:val="Checkboxplacement"/>
            </w:pPr>
            <w:r>
              <w:t>□</w:t>
            </w:r>
          </w:p>
        </w:tc>
        <w:tc>
          <w:tcPr>
            <w:tcW w:w="930" w:type="dxa"/>
          </w:tcPr>
          <w:p w:rsidR="00C13043" w:rsidRDefault="00C13043">
            <w:pPr>
              <w:pStyle w:val="Checkboxplacement"/>
            </w:pPr>
            <w:r>
              <w:t>□</w:t>
            </w:r>
          </w:p>
        </w:tc>
      </w:tr>
      <w:tr w:rsidR="00C13043">
        <w:tc>
          <w:tcPr>
            <w:tcW w:w="5388" w:type="dxa"/>
          </w:tcPr>
          <w:p w:rsidR="00C13043" w:rsidRDefault="00717B3F">
            <w:pPr>
              <w:pStyle w:val="CrieriaTablelist"/>
            </w:pPr>
            <w:r>
              <w:t>The explanation of the diagram in the presentation is accurate</w:t>
            </w:r>
            <w:r w:rsidR="00FF2938">
              <w:t>.</w:t>
            </w:r>
          </w:p>
        </w:tc>
        <w:tc>
          <w:tcPr>
            <w:tcW w:w="240" w:type="dxa"/>
          </w:tcPr>
          <w:p w:rsidR="00C13043" w:rsidRDefault="00C13043">
            <w:pPr>
              <w:pStyle w:val="BodyText"/>
              <w:spacing w:before="100"/>
            </w:pPr>
          </w:p>
        </w:tc>
        <w:tc>
          <w:tcPr>
            <w:tcW w:w="960" w:type="dxa"/>
          </w:tcPr>
          <w:p w:rsidR="00C13043" w:rsidRDefault="00C13043">
            <w:pPr>
              <w:pStyle w:val="Checkboxplacement"/>
            </w:pPr>
            <w:r>
              <w:t>□</w:t>
            </w:r>
          </w:p>
        </w:tc>
        <w:tc>
          <w:tcPr>
            <w:tcW w:w="1015" w:type="dxa"/>
          </w:tcPr>
          <w:p w:rsidR="00C13043" w:rsidRDefault="00C13043">
            <w:pPr>
              <w:pStyle w:val="Checkboxplacement"/>
            </w:pPr>
            <w:r>
              <w:t>□</w:t>
            </w:r>
          </w:p>
        </w:tc>
        <w:tc>
          <w:tcPr>
            <w:tcW w:w="930" w:type="dxa"/>
          </w:tcPr>
          <w:p w:rsidR="00C13043" w:rsidRDefault="00C13043">
            <w:pPr>
              <w:pStyle w:val="Checkboxplacement"/>
            </w:pPr>
            <w:r>
              <w:t>□</w:t>
            </w:r>
          </w:p>
        </w:tc>
      </w:tr>
      <w:tr w:rsidR="00C13043">
        <w:tc>
          <w:tcPr>
            <w:tcW w:w="5388" w:type="dxa"/>
          </w:tcPr>
          <w:p w:rsidR="00C13043" w:rsidRDefault="00717B3F">
            <w:pPr>
              <w:pStyle w:val="CrieriaTablelist"/>
            </w:pPr>
            <w:r>
              <w:t>In the presentation, students clearly describe</w:t>
            </w:r>
            <w:r w:rsidR="00C13043">
              <w:t xml:space="preserve"> the advantages of the network being proposed</w:t>
            </w:r>
            <w:r w:rsidR="00FF2938">
              <w:t>.</w:t>
            </w:r>
          </w:p>
        </w:tc>
        <w:tc>
          <w:tcPr>
            <w:tcW w:w="240" w:type="dxa"/>
          </w:tcPr>
          <w:p w:rsidR="00C13043" w:rsidRDefault="00C13043">
            <w:pPr>
              <w:pStyle w:val="BodyText"/>
              <w:spacing w:before="100"/>
            </w:pPr>
          </w:p>
        </w:tc>
        <w:tc>
          <w:tcPr>
            <w:tcW w:w="960" w:type="dxa"/>
          </w:tcPr>
          <w:p w:rsidR="00C13043" w:rsidRDefault="00C13043">
            <w:pPr>
              <w:pStyle w:val="Checkboxplacement"/>
            </w:pPr>
            <w:r>
              <w:t>□</w:t>
            </w:r>
          </w:p>
        </w:tc>
        <w:tc>
          <w:tcPr>
            <w:tcW w:w="1015" w:type="dxa"/>
          </w:tcPr>
          <w:p w:rsidR="00C13043" w:rsidRDefault="00C13043">
            <w:pPr>
              <w:pStyle w:val="Checkboxplacement"/>
            </w:pPr>
            <w:r>
              <w:t>□</w:t>
            </w:r>
          </w:p>
        </w:tc>
        <w:tc>
          <w:tcPr>
            <w:tcW w:w="930" w:type="dxa"/>
          </w:tcPr>
          <w:p w:rsidR="00C13043" w:rsidRDefault="00C13043">
            <w:pPr>
              <w:pStyle w:val="Checkboxplacement"/>
            </w:pPr>
            <w:r>
              <w:t>□</w:t>
            </w:r>
          </w:p>
        </w:tc>
      </w:tr>
      <w:tr w:rsidR="00C13043">
        <w:tc>
          <w:tcPr>
            <w:tcW w:w="5388" w:type="dxa"/>
          </w:tcPr>
          <w:p w:rsidR="00C13043" w:rsidRDefault="00717B3F">
            <w:pPr>
              <w:pStyle w:val="CrieriaTablelist"/>
            </w:pPr>
            <w:r>
              <w:t>The presentation addresses</w:t>
            </w:r>
            <w:r w:rsidR="00C13043">
              <w:t xml:space="preserve"> </w:t>
            </w:r>
            <w:r w:rsidR="00F25DA7">
              <w:t xml:space="preserve">scalability, or </w:t>
            </w:r>
            <w:r w:rsidR="00C13043">
              <w:t>how the network might be expanded should the business continue growing</w:t>
            </w:r>
            <w:r w:rsidR="00FF2938">
              <w:t>.</w:t>
            </w:r>
          </w:p>
        </w:tc>
        <w:tc>
          <w:tcPr>
            <w:tcW w:w="240" w:type="dxa"/>
          </w:tcPr>
          <w:p w:rsidR="00C13043" w:rsidRDefault="00C13043">
            <w:pPr>
              <w:pStyle w:val="BodyText"/>
              <w:spacing w:before="100"/>
            </w:pPr>
          </w:p>
        </w:tc>
        <w:tc>
          <w:tcPr>
            <w:tcW w:w="960" w:type="dxa"/>
          </w:tcPr>
          <w:p w:rsidR="00C13043" w:rsidRDefault="00C13043">
            <w:pPr>
              <w:pStyle w:val="Checkboxplacement"/>
            </w:pPr>
            <w:r>
              <w:t>□</w:t>
            </w:r>
          </w:p>
        </w:tc>
        <w:tc>
          <w:tcPr>
            <w:tcW w:w="1015" w:type="dxa"/>
          </w:tcPr>
          <w:p w:rsidR="00C13043" w:rsidRDefault="00C13043">
            <w:pPr>
              <w:pStyle w:val="Checkboxplacement"/>
            </w:pPr>
            <w:r>
              <w:t>□</w:t>
            </w:r>
          </w:p>
        </w:tc>
        <w:tc>
          <w:tcPr>
            <w:tcW w:w="930" w:type="dxa"/>
          </w:tcPr>
          <w:p w:rsidR="00C13043" w:rsidRDefault="00C13043">
            <w:pPr>
              <w:pStyle w:val="Checkboxplacement"/>
            </w:pPr>
            <w:r>
              <w:t>□</w:t>
            </w:r>
          </w:p>
        </w:tc>
      </w:tr>
      <w:tr w:rsidR="00C13043">
        <w:tc>
          <w:tcPr>
            <w:tcW w:w="5388" w:type="dxa"/>
          </w:tcPr>
          <w:p w:rsidR="00C13043" w:rsidRDefault="00C13043" w:rsidP="006E1AA7">
            <w:pPr>
              <w:pStyle w:val="CrieriaTablelist"/>
            </w:pPr>
            <w:r>
              <w:t>Visual and wri</w:t>
            </w:r>
            <w:r w:rsidR="00717B3F">
              <w:t xml:space="preserve">tten materials are neat, with </w:t>
            </w:r>
            <w:r w:rsidR="006E1AA7">
              <w:t>proper spelling and grammar</w:t>
            </w:r>
            <w:r w:rsidR="00FF2938">
              <w:t>.</w:t>
            </w:r>
          </w:p>
        </w:tc>
        <w:tc>
          <w:tcPr>
            <w:tcW w:w="240" w:type="dxa"/>
          </w:tcPr>
          <w:p w:rsidR="00C13043" w:rsidRDefault="00C13043">
            <w:pPr>
              <w:pStyle w:val="BodyText"/>
              <w:spacing w:before="100"/>
            </w:pPr>
          </w:p>
        </w:tc>
        <w:tc>
          <w:tcPr>
            <w:tcW w:w="960" w:type="dxa"/>
          </w:tcPr>
          <w:p w:rsidR="00C13043" w:rsidRDefault="00C13043">
            <w:pPr>
              <w:pStyle w:val="Checkboxplacement"/>
            </w:pPr>
            <w:r>
              <w:t>□</w:t>
            </w:r>
          </w:p>
        </w:tc>
        <w:tc>
          <w:tcPr>
            <w:tcW w:w="1015" w:type="dxa"/>
          </w:tcPr>
          <w:p w:rsidR="00C13043" w:rsidRDefault="00C13043">
            <w:pPr>
              <w:pStyle w:val="Checkboxplacement"/>
            </w:pPr>
            <w:r>
              <w:t>□</w:t>
            </w:r>
          </w:p>
        </w:tc>
        <w:tc>
          <w:tcPr>
            <w:tcW w:w="930" w:type="dxa"/>
          </w:tcPr>
          <w:p w:rsidR="00C13043" w:rsidRDefault="00C13043">
            <w:pPr>
              <w:pStyle w:val="Checkboxplacement"/>
            </w:pPr>
            <w:r>
              <w:t>□</w:t>
            </w:r>
          </w:p>
        </w:tc>
      </w:tr>
    </w:tbl>
    <w:p w:rsidR="00C13043" w:rsidRDefault="00C13043">
      <w:pPr>
        <w:pStyle w:val="BodyText"/>
      </w:pPr>
    </w:p>
    <w:p w:rsidR="00C13043" w:rsidRDefault="00C13043" w:rsidP="00A42048">
      <w:pPr>
        <w:pStyle w:val="Instructions"/>
      </w:pPr>
      <w:r>
        <w:t xml:space="preserve">Additional </w:t>
      </w:r>
      <w:r w:rsidR="00A42048">
        <w:t>C</w:t>
      </w:r>
      <w:r>
        <w:t>omments:</w:t>
      </w:r>
    </w:p>
    <w:p w:rsidR="00C13043" w:rsidRDefault="00C13043">
      <w:pPr>
        <w:pStyle w:val="Instructions"/>
      </w:pPr>
      <w:r>
        <w:t>_____________________________________________________________________________</w:t>
      </w:r>
    </w:p>
    <w:p w:rsidR="00C13043" w:rsidRDefault="00C13043">
      <w:pPr>
        <w:pStyle w:val="Instructions"/>
      </w:pPr>
      <w:r>
        <w:t>_____________________________________________________________________________</w:t>
      </w:r>
    </w:p>
    <w:p w:rsidR="00C13043" w:rsidRDefault="00C13043">
      <w:pPr>
        <w:pStyle w:val="Instructions"/>
      </w:pPr>
      <w:r>
        <w:t>_____________________________________________________________________________</w:t>
      </w:r>
    </w:p>
    <w:p w:rsidR="00C13043" w:rsidRDefault="00C13043">
      <w:pPr>
        <w:pStyle w:val="Instructions"/>
      </w:pPr>
      <w:r>
        <w:t>_____________________________________________________________________________</w:t>
      </w:r>
    </w:p>
    <w:p w:rsidR="00C13043" w:rsidRDefault="00C13043">
      <w:pPr>
        <w:pStyle w:val="ResourceNo"/>
      </w:pPr>
      <w:r>
        <w:lastRenderedPageBreak/>
        <w:t>Teacher Resource</w:t>
      </w:r>
      <w:r w:rsidR="00C9783F">
        <w:t xml:space="preserve"> 6</w:t>
      </w:r>
      <w:r>
        <w:t>.3</w:t>
      </w:r>
    </w:p>
    <w:p w:rsidR="00C13043" w:rsidRDefault="00C13043">
      <w:pPr>
        <w:pStyle w:val="ResourceTitle"/>
        <w:rPr>
          <w:rStyle w:val="Char"/>
        </w:rPr>
      </w:pPr>
      <w:r>
        <w:t>Key Vocabulary: Network Topologies</w:t>
      </w:r>
    </w:p>
    <w:p w:rsidR="00C13043" w:rsidRDefault="00C13043">
      <w:pPr>
        <w:pStyle w:val="Instructions"/>
      </w:pPr>
      <w:r>
        <w:t xml:space="preserve">These are </w:t>
      </w:r>
      <w:r w:rsidR="00BF23A9">
        <w:t>term</w:t>
      </w:r>
      <w:r>
        <w:t>s to be introduced or reinforced in this lesson.</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4A0" w:firstRow="1" w:lastRow="0" w:firstColumn="1" w:lastColumn="0" w:noHBand="0" w:noVBand="1"/>
      </w:tblPr>
      <w:tblGrid>
        <w:gridCol w:w="2448"/>
        <w:gridCol w:w="7128"/>
      </w:tblGrid>
      <w:tr w:rsidR="00C13043" w:rsidTr="00E37407">
        <w:trPr>
          <w:trHeight w:val="432"/>
          <w:tblHeader/>
          <w:jc w:val="center"/>
        </w:trPr>
        <w:tc>
          <w:tcPr>
            <w:tcW w:w="2448" w:type="dxa"/>
            <w:shd w:val="solid" w:color="336699" w:fill="008080"/>
            <w:tcMar>
              <w:top w:w="58" w:type="dxa"/>
              <w:bottom w:w="58" w:type="dxa"/>
            </w:tcMar>
          </w:tcPr>
          <w:p w:rsidR="00C13043" w:rsidRDefault="00BF23A9" w:rsidP="00EF412A">
            <w:pPr>
              <w:pStyle w:val="TableHeadings"/>
              <w:ind w:left="0" w:firstLine="0"/>
            </w:pPr>
            <w:r>
              <w:t>Term</w:t>
            </w:r>
          </w:p>
        </w:tc>
        <w:tc>
          <w:tcPr>
            <w:tcW w:w="7128" w:type="dxa"/>
            <w:shd w:val="solid" w:color="336699" w:fill="008080"/>
            <w:tcMar>
              <w:top w:w="58" w:type="dxa"/>
              <w:bottom w:w="58" w:type="dxa"/>
            </w:tcMar>
          </w:tcPr>
          <w:p w:rsidR="00C13043" w:rsidRPr="008149BD" w:rsidRDefault="00C13043" w:rsidP="00EF412A">
            <w:pPr>
              <w:pStyle w:val="TableHeadings"/>
            </w:pPr>
            <w:r w:rsidRPr="008149BD">
              <w:t>Definition</w:t>
            </w:r>
          </w:p>
        </w:tc>
      </w:tr>
      <w:tr w:rsidR="00C13043" w:rsidTr="00E37407">
        <w:trPr>
          <w:trHeight w:val="576"/>
          <w:jc w:val="center"/>
        </w:trPr>
        <w:tc>
          <w:tcPr>
            <w:tcW w:w="2448" w:type="dxa"/>
            <w:tcMar>
              <w:top w:w="58" w:type="dxa"/>
              <w:bottom w:w="58" w:type="dxa"/>
            </w:tcMar>
          </w:tcPr>
          <w:p w:rsidR="00C13043" w:rsidRDefault="00C13043" w:rsidP="008149BD">
            <w:pPr>
              <w:pStyle w:val="TableText"/>
            </w:pPr>
            <w:r>
              <w:t>bus</w:t>
            </w:r>
            <w:r w:rsidR="00DF2727">
              <w:t xml:space="preserve"> </w:t>
            </w:r>
          </w:p>
        </w:tc>
        <w:tc>
          <w:tcPr>
            <w:tcW w:w="7128" w:type="dxa"/>
            <w:tcMar>
              <w:top w:w="58" w:type="dxa"/>
              <w:bottom w:w="58" w:type="dxa"/>
            </w:tcMar>
          </w:tcPr>
          <w:p w:rsidR="00C13043" w:rsidRPr="0028601C" w:rsidRDefault="00C13043" w:rsidP="008149BD">
            <w:pPr>
              <w:pStyle w:val="TableText"/>
              <w:rPr>
                <w:color w:val="auto"/>
              </w:rPr>
            </w:pPr>
            <w:r w:rsidRPr="0028601C">
              <w:rPr>
                <w:color w:val="auto"/>
              </w:rPr>
              <w:t>A network in which computers are connected to a backbone cable</w:t>
            </w:r>
            <w:r w:rsidR="00F16811">
              <w:rPr>
                <w:color w:val="auto"/>
              </w:rPr>
              <w:t>;</w:t>
            </w:r>
            <w:r w:rsidRPr="0028601C">
              <w:rPr>
                <w:color w:val="auto"/>
              </w:rPr>
              <w:t xml:space="preserve"> each computer would connect to the backbone with a T-connector</w:t>
            </w:r>
            <w:r w:rsidR="00D61846">
              <w:rPr>
                <w:color w:val="auto"/>
              </w:rPr>
              <w:t>.</w:t>
            </w:r>
            <w:r w:rsidRPr="0028601C">
              <w:rPr>
                <w:color w:val="auto"/>
              </w:rPr>
              <w:t xml:space="preserve"> </w:t>
            </w:r>
          </w:p>
        </w:tc>
      </w:tr>
      <w:tr w:rsidR="00C13043" w:rsidTr="00E37407">
        <w:trPr>
          <w:trHeight w:val="576"/>
          <w:jc w:val="center"/>
        </w:trPr>
        <w:tc>
          <w:tcPr>
            <w:tcW w:w="2448" w:type="dxa"/>
            <w:tcMar>
              <w:top w:w="58" w:type="dxa"/>
              <w:bottom w:w="58" w:type="dxa"/>
            </w:tcMar>
          </w:tcPr>
          <w:p w:rsidR="00C13043" w:rsidRDefault="00C13043" w:rsidP="008149BD">
            <w:pPr>
              <w:pStyle w:val="TableText"/>
            </w:pPr>
            <w:r>
              <w:t>client</w:t>
            </w:r>
          </w:p>
        </w:tc>
        <w:tc>
          <w:tcPr>
            <w:tcW w:w="7128" w:type="dxa"/>
            <w:tcMar>
              <w:top w:w="58" w:type="dxa"/>
              <w:bottom w:w="58" w:type="dxa"/>
            </w:tcMar>
          </w:tcPr>
          <w:p w:rsidR="00C13043" w:rsidRPr="0028601C" w:rsidRDefault="00C13043" w:rsidP="008149BD">
            <w:pPr>
              <w:pStyle w:val="TableText"/>
              <w:rPr>
                <w:color w:val="auto"/>
              </w:rPr>
            </w:pPr>
            <w:r w:rsidRPr="0028601C">
              <w:rPr>
                <w:color w:val="auto"/>
              </w:rPr>
              <w:t>A computer requesting files from another machine (computer)</w:t>
            </w:r>
            <w:r w:rsidR="00D61846">
              <w:rPr>
                <w:color w:val="auto"/>
              </w:rPr>
              <w:t>.</w:t>
            </w:r>
          </w:p>
        </w:tc>
      </w:tr>
      <w:tr w:rsidR="00C13043" w:rsidTr="00E37407">
        <w:trPr>
          <w:trHeight w:val="576"/>
          <w:jc w:val="center"/>
        </w:trPr>
        <w:tc>
          <w:tcPr>
            <w:tcW w:w="2448" w:type="dxa"/>
            <w:tcMar>
              <w:top w:w="58" w:type="dxa"/>
              <w:bottom w:w="58" w:type="dxa"/>
            </w:tcMar>
          </w:tcPr>
          <w:p w:rsidR="00C13043" w:rsidRDefault="00C13043" w:rsidP="008149BD">
            <w:pPr>
              <w:pStyle w:val="TableText"/>
            </w:pPr>
            <w:r>
              <w:t>client/server network</w:t>
            </w:r>
          </w:p>
        </w:tc>
        <w:tc>
          <w:tcPr>
            <w:tcW w:w="7128" w:type="dxa"/>
            <w:tcMar>
              <w:top w:w="58" w:type="dxa"/>
              <w:bottom w:w="58" w:type="dxa"/>
            </w:tcMar>
          </w:tcPr>
          <w:p w:rsidR="00C13043" w:rsidRPr="0028601C" w:rsidRDefault="00C13043" w:rsidP="008149BD">
            <w:pPr>
              <w:pStyle w:val="TableText"/>
              <w:rPr>
                <w:color w:val="auto"/>
              </w:rPr>
            </w:pPr>
            <w:r w:rsidRPr="0028601C">
              <w:rPr>
                <w:color w:val="auto"/>
              </w:rPr>
              <w:t xml:space="preserve">A network where a server provides services to client computers, providing files, email, </w:t>
            </w:r>
            <w:r w:rsidR="00D61846">
              <w:rPr>
                <w:color w:val="auto"/>
              </w:rPr>
              <w:t>and w</w:t>
            </w:r>
            <w:r w:rsidRPr="0028601C">
              <w:rPr>
                <w:color w:val="auto"/>
              </w:rPr>
              <w:t>eb pages or control</w:t>
            </w:r>
            <w:r w:rsidR="00D61846">
              <w:rPr>
                <w:color w:val="auto"/>
              </w:rPr>
              <w:t>ling</w:t>
            </w:r>
            <w:r w:rsidRPr="0028601C">
              <w:rPr>
                <w:color w:val="auto"/>
              </w:rPr>
              <w:t xml:space="preserve"> access to resources.</w:t>
            </w:r>
          </w:p>
        </w:tc>
      </w:tr>
      <w:tr w:rsidR="00C13043" w:rsidTr="00E37407">
        <w:trPr>
          <w:trHeight w:val="576"/>
          <w:jc w:val="center"/>
        </w:trPr>
        <w:tc>
          <w:tcPr>
            <w:tcW w:w="2448" w:type="dxa"/>
            <w:tcMar>
              <w:top w:w="58" w:type="dxa"/>
              <w:bottom w:w="58" w:type="dxa"/>
            </w:tcMar>
          </w:tcPr>
          <w:p w:rsidR="00C13043" w:rsidRDefault="00D61846" w:rsidP="008149BD">
            <w:pPr>
              <w:pStyle w:val="TableText"/>
            </w:pPr>
            <w:r>
              <w:t>l</w:t>
            </w:r>
            <w:r w:rsidR="00C13043">
              <w:t xml:space="preserve">ocal </w:t>
            </w:r>
            <w:r>
              <w:t>a</w:t>
            </w:r>
            <w:r w:rsidR="00C13043">
              <w:t xml:space="preserve">rea </w:t>
            </w:r>
            <w:r>
              <w:t>n</w:t>
            </w:r>
            <w:r w:rsidR="00C13043">
              <w:t>etwork</w:t>
            </w:r>
            <w:r>
              <w:t xml:space="preserve"> (LAN)</w:t>
            </w:r>
          </w:p>
        </w:tc>
        <w:tc>
          <w:tcPr>
            <w:tcW w:w="7128" w:type="dxa"/>
            <w:tcMar>
              <w:top w:w="58" w:type="dxa"/>
              <w:bottom w:w="58" w:type="dxa"/>
            </w:tcMar>
          </w:tcPr>
          <w:p w:rsidR="00C13043" w:rsidRPr="0028601C" w:rsidRDefault="00C13043" w:rsidP="008149BD">
            <w:pPr>
              <w:pStyle w:val="TableText"/>
              <w:rPr>
                <w:color w:val="auto"/>
              </w:rPr>
            </w:pPr>
            <w:r w:rsidRPr="0028601C">
              <w:rPr>
                <w:color w:val="auto"/>
              </w:rPr>
              <w:t xml:space="preserve">A network used inside one building or location, connecting desktop computers and potentially printers, fax machines, </w:t>
            </w:r>
            <w:r w:rsidR="007E343F">
              <w:rPr>
                <w:color w:val="auto"/>
              </w:rPr>
              <w:t>and</w:t>
            </w:r>
            <w:r w:rsidR="007E343F" w:rsidRPr="0028601C">
              <w:rPr>
                <w:color w:val="auto"/>
              </w:rPr>
              <w:t xml:space="preserve"> </w:t>
            </w:r>
            <w:r w:rsidRPr="0028601C">
              <w:rPr>
                <w:color w:val="auto"/>
              </w:rPr>
              <w:t>other office resources</w:t>
            </w:r>
            <w:r w:rsidR="00D61846">
              <w:rPr>
                <w:color w:val="auto"/>
              </w:rPr>
              <w:t>.</w:t>
            </w:r>
          </w:p>
        </w:tc>
      </w:tr>
      <w:tr w:rsidR="00C13043" w:rsidTr="00E37407">
        <w:trPr>
          <w:trHeight w:val="576"/>
          <w:jc w:val="center"/>
        </w:trPr>
        <w:tc>
          <w:tcPr>
            <w:tcW w:w="2448" w:type="dxa"/>
            <w:tcMar>
              <w:top w:w="58" w:type="dxa"/>
              <w:bottom w:w="58" w:type="dxa"/>
            </w:tcMar>
          </w:tcPr>
          <w:p w:rsidR="00C13043" w:rsidRDefault="00A42048" w:rsidP="008149BD">
            <w:pPr>
              <w:pStyle w:val="TableText"/>
            </w:pPr>
            <w:r>
              <w:t>m</w:t>
            </w:r>
            <w:r w:rsidR="00C13043">
              <w:t>esh</w:t>
            </w:r>
          </w:p>
        </w:tc>
        <w:tc>
          <w:tcPr>
            <w:tcW w:w="7128" w:type="dxa"/>
            <w:tcMar>
              <w:top w:w="58" w:type="dxa"/>
              <w:bottom w:w="58" w:type="dxa"/>
            </w:tcMar>
          </w:tcPr>
          <w:p w:rsidR="00C13043" w:rsidRPr="0028601C" w:rsidRDefault="00C13043" w:rsidP="008149BD">
            <w:pPr>
              <w:pStyle w:val="TableText"/>
              <w:rPr>
                <w:color w:val="auto"/>
              </w:rPr>
            </w:pPr>
            <w:r w:rsidRPr="0028601C">
              <w:rPr>
                <w:color w:val="auto"/>
              </w:rPr>
              <w:t>A network where many routers are interconnected to provide efficiency and reliability. This might occur in a multi</w:t>
            </w:r>
            <w:r w:rsidR="00920FC7">
              <w:rPr>
                <w:color w:val="auto"/>
              </w:rPr>
              <w:t>-</w:t>
            </w:r>
            <w:r w:rsidRPr="0028601C">
              <w:rPr>
                <w:color w:val="auto"/>
              </w:rPr>
              <w:t>building WAN or out on the Internet.</w:t>
            </w:r>
          </w:p>
        </w:tc>
      </w:tr>
      <w:tr w:rsidR="00C13043" w:rsidTr="00E37407">
        <w:trPr>
          <w:trHeight w:val="576"/>
          <w:jc w:val="center"/>
        </w:trPr>
        <w:tc>
          <w:tcPr>
            <w:tcW w:w="2448" w:type="dxa"/>
            <w:tcMar>
              <w:top w:w="58" w:type="dxa"/>
              <w:bottom w:w="58" w:type="dxa"/>
            </w:tcMar>
          </w:tcPr>
          <w:p w:rsidR="00C13043" w:rsidRDefault="00D61846" w:rsidP="008149BD">
            <w:pPr>
              <w:pStyle w:val="TableText"/>
            </w:pPr>
            <w:r>
              <w:t>m</w:t>
            </w:r>
            <w:r w:rsidR="00C13043">
              <w:t xml:space="preserve">etropolitan </w:t>
            </w:r>
            <w:r>
              <w:t>a</w:t>
            </w:r>
            <w:r w:rsidR="00C13043">
              <w:t xml:space="preserve">rea </w:t>
            </w:r>
            <w:r>
              <w:t>n</w:t>
            </w:r>
            <w:r w:rsidR="00C13043">
              <w:t>etwork</w:t>
            </w:r>
            <w:r>
              <w:t xml:space="preserve"> (MAN)</w:t>
            </w:r>
          </w:p>
        </w:tc>
        <w:tc>
          <w:tcPr>
            <w:tcW w:w="7128" w:type="dxa"/>
            <w:tcMar>
              <w:top w:w="58" w:type="dxa"/>
              <w:bottom w:w="58" w:type="dxa"/>
            </w:tcMar>
          </w:tcPr>
          <w:p w:rsidR="00C13043" w:rsidRPr="0028601C" w:rsidRDefault="00C13043" w:rsidP="008149BD">
            <w:pPr>
              <w:pStyle w:val="TableText"/>
              <w:rPr>
                <w:color w:val="auto"/>
              </w:rPr>
            </w:pPr>
            <w:r w:rsidRPr="0028601C">
              <w:rPr>
                <w:color w:val="auto"/>
              </w:rPr>
              <w:t>A network connected across more than one location in one city or region</w:t>
            </w:r>
            <w:r w:rsidR="00D61846">
              <w:rPr>
                <w:color w:val="auto"/>
              </w:rPr>
              <w:t>.</w:t>
            </w:r>
          </w:p>
        </w:tc>
      </w:tr>
      <w:tr w:rsidR="00C13043" w:rsidTr="00E37407">
        <w:trPr>
          <w:trHeight w:val="576"/>
          <w:jc w:val="center"/>
        </w:trPr>
        <w:tc>
          <w:tcPr>
            <w:tcW w:w="2448" w:type="dxa"/>
            <w:tcMar>
              <w:top w:w="58" w:type="dxa"/>
              <w:bottom w:w="58" w:type="dxa"/>
            </w:tcMar>
          </w:tcPr>
          <w:p w:rsidR="00C13043" w:rsidRDefault="00C13043" w:rsidP="008149BD">
            <w:pPr>
              <w:pStyle w:val="TableText"/>
            </w:pPr>
            <w:r>
              <w:t>network node</w:t>
            </w:r>
          </w:p>
        </w:tc>
        <w:tc>
          <w:tcPr>
            <w:tcW w:w="7128" w:type="dxa"/>
            <w:tcMar>
              <w:top w:w="58" w:type="dxa"/>
              <w:bottom w:w="58" w:type="dxa"/>
            </w:tcMar>
          </w:tcPr>
          <w:p w:rsidR="00C13043" w:rsidRDefault="00C13043" w:rsidP="008149BD">
            <w:pPr>
              <w:pStyle w:val="TableText"/>
            </w:pPr>
            <w:r>
              <w:t>Any device on the network that can be assigned an IP address, such as a computer, printer</w:t>
            </w:r>
            <w:r w:rsidR="00D61846">
              <w:t>,</w:t>
            </w:r>
            <w:r>
              <w:t xml:space="preserve"> or router</w:t>
            </w:r>
            <w:r w:rsidR="00D61846">
              <w:t>.</w:t>
            </w:r>
          </w:p>
        </w:tc>
      </w:tr>
      <w:tr w:rsidR="00C13043" w:rsidTr="00E37407">
        <w:trPr>
          <w:trHeight w:val="576"/>
          <w:jc w:val="center"/>
        </w:trPr>
        <w:tc>
          <w:tcPr>
            <w:tcW w:w="2448" w:type="dxa"/>
            <w:tcMar>
              <w:top w:w="58" w:type="dxa"/>
              <w:bottom w:w="58" w:type="dxa"/>
            </w:tcMar>
          </w:tcPr>
          <w:p w:rsidR="00C13043" w:rsidRDefault="00C13043" w:rsidP="008149BD">
            <w:pPr>
              <w:pStyle w:val="TableText"/>
            </w:pPr>
            <w:r>
              <w:t>peer</w:t>
            </w:r>
          </w:p>
        </w:tc>
        <w:tc>
          <w:tcPr>
            <w:tcW w:w="7128" w:type="dxa"/>
            <w:tcMar>
              <w:top w:w="58" w:type="dxa"/>
              <w:bottom w:w="58" w:type="dxa"/>
            </w:tcMar>
          </w:tcPr>
          <w:p w:rsidR="00C13043" w:rsidRDefault="00C13043" w:rsidP="008149BD">
            <w:pPr>
              <w:pStyle w:val="TableText"/>
            </w:pPr>
            <w:r>
              <w:t xml:space="preserve">A client computer networked with other clients; computers engaging in file sharing with each other. </w:t>
            </w:r>
          </w:p>
        </w:tc>
      </w:tr>
      <w:tr w:rsidR="00C13043" w:rsidTr="00E37407">
        <w:trPr>
          <w:trHeight w:val="576"/>
          <w:jc w:val="center"/>
        </w:trPr>
        <w:tc>
          <w:tcPr>
            <w:tcW w:w="2448" w:type="dxa"/>
            <w:tcMar>
              <w:top w:w="58" w:type="dxa"/>
              <w:bottom w:w="58" w:type="dxa"/>
            </w:tcMar>
          </w:tcPr>
          <w:p w:rsidR="00C13043" w:rsidRDefault="00C13043" w:rsidP="008149BD">
            <w:pPr>
              <w:pStyle w:val="TableText"/>
            </w:pPr>
            <w:r>
              <w:t>peer to peer</w:t>
            </w:r>
          </w:p>
        </w:tc>
        <w:tc>
          <w:tcPr>
            <w:tcW w:w="7128" w:type="dxa"/>
            <w:tcMar>
              <w:top w:w="58" w:type="dxa"/>
              <w:bottom w:w="58" w:type="dxa"/>
            </w:tcMar>
          </w:tcPr>
          <w:p w:rsidR="00C13043" w:rsidRDefault="00C13043" w:rsidP="00F35A22">
            <w:pPr>
              <w:pStyle w:val="TableText"/>
            </w:pPr>
            <w:r>
              <w:t xml:space="preserve">A network </w:t>
            </w:r>
            <w:r w:rsidR="00F35A22">
              <w:t>that connects</w:t>
            </w:r>
            <w:r>
              <w:t xml:space="preserve"> client computers. Allows computers to share files with password protection. All users have the same levels of access and use the same passwords.</w:t>
            </w:r>
          </w:p>
        </w:tc>
      </w:tr>
      <w:tr w:rsidR="00C13043" w:rsidTr="00E37407">
        <w:trPr>
          <w:trHeight w:val="576"/>
          <w:jc w:val="center"/>
        </w:trPr>
        <w:tc>
          <w:tcPr>
            <w:tcW w:w="2448" w:type="dxa"/>
            <w:tcMar>
              <w:top w:w="58" w:type="dxa"/>
              <w:bottom w:w="58" w:type="dxa"/>
            </w:tcMar>
          </w:tcPr>
          <w:p w:rsidR="00C13043" w:rsidRDefault="0018768A" w:rsidP="008149BD">
            <w:pPr>
              <w:pStyle w:val="TableText"/>
            </w:pPr>
            <w:r>
              <w:t>r</w:t>
            </w:r>
            <w:r w:rsidR="00C13043">
              <w:t>ing  (token ring)</w:t>
            </w:r>
          </w:p>
        </w:tc>
        <w:tc>
          <w:tcPr>
            <w:tcW w:w="7128" w:type="dxa"/>
            <w:tcMar>
              <w:top w:w="58" w:type="dxa"/>
              <w:bottom w:w="58" w:type="dxa"/>
            </w:tcMar>
          </w:tcPr>
          <w:p w:rsidR="00C13043" w:rsidRDefault="00C13043" w:rsidP="008149BD">
            <w:pPr>
              <w:pStyle w:val="TableText"/>
              <w:rPr>
                <w:color w:val="FF0000"/>
              </w:rPr>
            </w:pPr>
            <w:r>
              <w:t>A token ring network connects computers in a formation resembling a star.  However, the center hub has an internal ring. The network uses tokens to give computers access for sending information, so that only one computer can go at once.</w:t>
            </w:r>
          </w:p>
        </w:tc>
      </w:tr>
      <w:tr w:rsidR="00C13043" w:rsidTr="00E37407">
        <w:trPr>
          <w:trHeight w:val="576"/>
          <w:jc w:val="center"/>
        </w:trPr>
        <w:tc>
          <w:tcPr>
            <w:tcW w:w="2448" w:type="dxa"/>
            <w:tcMar>
              <w:top w:w="58" w:type="dxa"/>
              <w:bottom w:w="58" w:type="dxa"/>
            </w:tcMar>
          </w:tcPr>
          <w:p w:rsidR="00C13043" w:rsidRDefault="00C13043" w:rsidP="008149BD">
            <w:pPr>
              <w:pStyle w:val="TableText"/>
            </w:pPr>
            <w:r>
              <w:t>server</w:t>
            </w:r>
          </w:p>
        </w:tc>
        <w:tc>
          <w:tcPr>
            <w:tcW w:w="7128" w:type="dxa"/>
            <w:tcMar>
              <w:top w:w="58" w:type="dxa"/>
              <w:bottom w:w="58" w:type="dxa"/>
            </w:tcMar>
          </w:tcPr>
          <w:p w:rsidR="00C13043" w:rsidRDefault="00C13043" w:rsidP="008149BD">
            <w:pPr>
              <w:pStyle w:val="TableText"/>
            </w:pPr>
            <w:r>
              <w:t xml:space="preserve">A computer storing documents or controlling other computers’ access to files or resources such as printers, fax machines, </w:t>
            </w:r>
            <w:r w:rsidR="007E343F">
              <w:t xml:space="preserve">and </w:t>
            </w:r>
            <w:r>
              <w:t>other computers</w:t>
            </w:r>
            <w:r w:rsidR="0018768A">
              <w:t>.</w:t>
            </w:r>
          </w:p>
        </w:tc>
      </w:tr>
      <w:tr w:rsidR="00C13043" w:rsidTr="00E37407">
        <w:trPr>
          <w:trHeight w:val="576"/>
          <w:jc w:val="center"/>
        </w:trPr>
        <w:tc>
          <w:tcPr>
            <w:tcW w:w="2448" w:type="dxa"/>
            <w:tcMar>
              <w:top w:w="58" w:type="dxa"/>
              <w:bottom w:w="58" w:type="dxa"/>
            </w:tcMar>
          </w:tcPr>
          <w:p w:rsidR="00C13043" w:rsidRDefault="00C13043" w:rsidP="008149BD">
            <w:pPr>
              <w:pStyle w:val="TableText"/>
            </w:pPr>
            <w:r>
              <w:t>star</w:t>
            </w:r>
          </w:p>
        </w:tc>
        <w:tc>
          <w:tcPr>
            <w:tcW w:w="7128" w:type="dxa"/>
            <w:tcMar>
              <w:top w:w="58" w:type="dxa"/>
              <w:bottom w:w="58" w:type="dxa"/>
            </w:tcMar>
          </w:tcPr>
          <w:p w:rsidR="00C13043" w:rsidRDefault="00C13043" w:rsidP="008149BD">
            <w:pPr>
              <w:pStyle w:val="TableText"/>
            </w:pPr>
            <w:r>
              <w:t>A network where computers and other devices are connected via a hub or switch at the center</w:t>
            </w:r>
            <w:r w:rsidR="0018768A">
              <w:t>.</w:t>
            </w:r>
          </w:p>
        </w:tc>
      </w:tr>
      <w:tr w:rsidR="00C13043" w:rsidTr="00E37407">
        <w:trPr>
          <w:trHeight w:val="576"/>
          <w:jc w:val="center"/>
        </w:trPr>
        <w:tc>
          <w:tcPr>
            <w:tcW w:w="2448" w:type="dxa"/>
            <w:tcMar>
              <w:top w:w="58" w:type="dxa"/>
              <w:bottom w:w="58" w:type="dxa"/>
            </w:tcMar>
          </w:tcPr>
          <w:p w:rsidR="00C13043" w:rsidRDefault="00C13043" w:rsidP="008149BD">
            <w:pPr>
              <w:pStyle w:val="TableText"/>
            </w:pPr>
            <w:r>
              <w:lastRenderedPageBreak/>
              <w:t>topology</w:t>
            </w:r>
          </w:p>
        </w:tc>
        <w:tc>
          <w:tcPr>
            <w:tcW w:w="7128" w:type="dxa"/>
            <w:tcMar>
              <w:top w:w="58" w:type="dxa"/>
              <w:bottom w:w="58" w:type="dxa"/>
            </w:tcMar>
          </w:tcPr>
          <w:p w:rsidR="00C13043" w:rsidRDefault="00C13043" w:rsidP="008149BD">
            <w:pPr>
              <w:pStyle w:val="TableText"/>
            </w:pPr>
            <w:r>
              <w:t xml:space="preserve">The “map” or </w:t>
            </w:r>
            <w:r w:rsidR="00DF2727">
              <w:t xml:space="preserve">physical </w:t>
            </w:r>
            <w:r>
              <w:t>layout of a network</w:t>
            </w:r>
            <w:r w:rsidR="0018768A">
              <w:t>.</w:t>
            </w:r>
          </w:p>
        </w:tc>
      </w:tr>
      <w:tr w:rsidR="00C13043" w:rsidTr="00E37407">
        <w:trPr>
          <w:trHeight w:val="576"/>
          <w:jc w:val="center"/>
        </w:trPr>
        <w:tc>
          <w:tcPr>
            <w:tcW w:w="2448" w:type="dxa"/>
            <w:tcMar>
              <w:top w:w="58" w:type="dxa"/>
              <w:bottom w:w="58" w:type="dxa"/>
            </w:tcMar>
          </w:tcPr>
          <w:p w:rsidR="00C13043" w:rsidRDefault="0018768A" w:rsidP="008149BD">
            <w:pPr>
              <w:pStyle w:val="TableText"/>
            </w:pPr>
            <w:r>
              <w:t>w</w:t>
            </w:r>
            <w:r w:rsidR="00C13043">
              <w:t xml:space="preserve">ide </w:t>
            </w:r>
            <w:r>
              <w:t>a</w:t>
            </w:r>
            <w:r w:rsidR="00C13043">
              <w:t xml:space="preserve">rea </w:t>
            </w:r>
            <w:r>
              <w:t>n</w:t>
            </w:r>
            <w:r w:rsidR="00C13043">
              <w:t>etwork</w:t>
            </w:r>
            <w:r w:rsidR="007234A8">
              <w:t xml:space="preserve"> (WAN)</w:t>
            </w:r>
          </w:p>
        </w:tc>
        <w:tc>
          <w:tcPr>
            <w:tcW w:w="7128" w:type="dxa"/>
            <w:tcMar>
              <w:top w:w="58" w:type="dxa"/>
              <w:bottom w:w="58" w:type="dxa"/>
            </w:tcMar>
          </w:tcPr>
          <w:p w:rsidR="00C13043" w:rsidRDefault="00C13043" w:rsidP="008149BD">
            <w:pPr>
              <w:pStyle w:val="TableText"/>
            </w:pPr>
            <w:r>
              <w:t>A network that crosses regional or national boundaries</w:t>
            </w:r>
            <w:r w:rsidR="0018768A">
              <w:t>.</w:t>
            </w:r>
          </w:p>
        </w:tc>
      </w:tr>
    </w:tbl>
    <w:p w:rsidR="00C13043" w:rsidRDefault="00C13043">
      <w:pPr>
        <w:pStyle w:val="ResourceNo"/>
      </w:pPr>
      <w:r>
        <w:lastRenderedPageBreak/>
        <w:t xml:space="preserve">Teacher Resource </w:t>
      </w:r>
      <w:r w:rsidR="00C9783F">
        <w:t>6</w:t>
      </w:r>
      <w:r>
        <w:t>.4</w:t>
      </w:r>
    </w:p>
    <w:p w:rsidR="00C13043" w:rsidRDefault="00C13043" w:rsidP="001A3CA9">
      <w:pPr>
        <w:pStyle w:val="ResourceTitle"/>
      </w:pPr>
      <w:r>
        <w:t xml:space="preserve">Bibliography: </w:t>
      </w:r>
      <w:r w:rsidR="001A3CA9">
        <w:t>Network Topologies</w:t>
      </w:r>
    </w:p>
    <w:p w:rsidR="00BF23A9" w:rsidRPr="00BF23A9" w:rsidRDefault="00BF23A9" w:rsidP="00EC1B21">
      <w:pPr>
        <w:pStyle w:val="BodyText"/>
      </w:pPr>
      <w:r>
        <w:rPr>
          <w:szCs w:val="20"/>
        </w:rPr>
        <w:t xml:space="preserve">The following sources were used in the preparation of this lesson and may be useful </w:t>
      </w:r>
      <w:r w:rsidR="00EC1B21">
        <w:rPr>
          <w:szCs w:val="20"/>
        </w:rPr>
        <w:t xml:space="preserve">to you </w:t>
      </w:r>
      <w:r>
        <w:rPr>
          <w:szCs w:val="20"/>
        </w:rPr>
        <w:t>as classroom resources. We check and update the URLs annually to ensure that they continue to be useful</w:t>
      </w:r>
      <w:r>
        <w:t>.</w:t>
      </w:r>
    </w:p>
    <w:p w:rsidR="00C13043" w:rsidRDefault="00C13043">
      <w:pPr>
        <w:pStyle w:val="H1"/>
      </w:pPr>
      <w:r>
        <w:t>Print</w:t>
      </w:r>
    </w:p>
    <w:p w:rsidR="00C13043" w:rsidRDefault="0021650B">
      <w:pPr>
        <w:pStyle w:val="BodyText"/>
      </w:pPr>
      <w:r>
        <w:t xml:space="preserve">Lowe, Doug. </w:t>
      </w:r>
      <w:r>
        <w:rPr>
          <w:i/>
        </w:rPr>
        <w:t>Networking All-In-One Desk Reference for Dummies,</w:t>
      </w:r>
      <w:r>
        <w:t xml:space="preserve"> 2nd ed. Indianapolis, IN: Wiley, 2005.</w:t>
      </w:r>
    </w:p>
    <w:p w:rsidR="00C13043" w:rsidRDefault="00C13043">
      <w:pPr>
        <w:pStyle w:val="H1"/>
      </w:pPr>
      <w:r>
        <w:t>Online</w:t>
      </w:r>
    </w:p>
    <w:p w:rsidR="00C13043" w:rsidRDefault="00C13043" w:rsidP="00EC1B21">
      <w:pPr>
        <w:pStyle w:val="BodyText"/>
      </w:pPr>
      <w:r>
        <w:t>Jurvetson, Steve</w:t>
      </w:r>
      <w:r w:rsidR="00EC1B21">
        <w:t>.</w:t>
      </w:r>
      <w:r>
        <w:t xml:space="preserve"> “</w:t>
      </w:r>
      <w:r w:rsidR="0021650B">
        <w:t xml:space="preserve">Image: </w:t>
      </w:r>
      <w:r>
        <w:t>Google’s First Production Server</w:t>
      </w:r>
      <w:r w:rsidR="00464E8C">
        <w:t>.</w:t>
      </w:r>
      <w:r>
        <w:t xml:space="preserve">” Wikimedia Commons, </w:t>
      </w:r>
      <w:hyperlink r:id="rId22" w:history="1">
        <w:r w:rsidRPr="0021650B">
          <w:rPr>
            <w:rStyle w:val="Hyperlink"/>
            <w:rFonts w:cs="Arial"/>
          </w:rPr>
          <w:t>http://commons.wikimedia.org/wiki/Image:Google’s_First_Production_Server.jpg</w:t>
        </w:r>
      </w:hyperlink>
      <w:r>
        <w:t xml:space="preserve"> (</w:t>
      </w:r>
      <w:r w:rsidR="0021650B">
        <w:t xml:space="preserve">accessed </w:t>
      </w:r>
      <w:r w:rsidR="00EC1B21">
        <w:t xml:space="preserve">May </w:t>
      </w:r>
      <w:r w:rsidR="00E37407">
        <w:t>21, 2012</w:t>
      </w:r>
      <w:r>
        <w:t>).</w:t>
      </w:r>
    </w:p>
    <w:sectPr w:rsidR="00C13043" w:rsidSect="00EB6686">
      <w:headerReference w:type="default" r:id="rId23"/>
      <w:footerReference w:type="default" r:id="rId24"/>
      <w:footerReference w:type="first" r:id="rId25"/>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65E" w:rsidRDefault="0075165E">
      <w:r>
        <w:separator/>
      </w:r>
    </w:p>
  </w:endnote>
  <w:endnote w:type="continuationSeparator" w:id="0">
    <w:p w:rsidR="0075165E" w:rsidRDefault="0075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1EE" w:rsidRDefault="008371EE" w:rsidP="00DB5427">
    <w:pPr>
      <w:pStyle w:val="Footer"/>
    </w:pPr>
    <w:r w:rsidRPr="00FA70C4">
      <w:rPr>
        <w:rFonts w:cs="Arial"/>
        <w:szCs w:val="16"/>
      </w:rPr>
      <w:t>Copyright © 2008</w:t>
    </w:r>
    <w:r>
      <w:rPr>
        <w:rFonts w:cs="Arial"/>
        <w:szCs w:val="16"/>
      </w:rPr>
      <w:t>–201</w:t>
    </w:r>
    <w:r w:rsidR="00BB586C">
      <w:rPr>
        <w:rFonts w:cs="Arial"/>
        <w:szCs w:val="16"/>
      </w:rPr>
      <w:t>2</w:t>
    </w:r>
    <w:r w:rsidRPr="00FA70C4">
      <w:rPr>
        <w:rFonts w:cs="Arial"/>
        <w:szCs w:val="16"/>
      </w:rPr>
      <w:t xml:space="preserve"> National Academy Foundation.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1EE" w:rsidRDefault="008371EE" w:rsidP="00DB5427">
    <w:pPr>
      <w:pStyle w:val="Footer"/>
    </w:pPr>
    <w:r w:rsidRPr="00FA70C4">
      <w:rPr>
        <w:rFonts w:cs="Arial"/>
        <w:szCs w:val="16"/>
      </w:rPr>
      <w:t>Copyright © 2008</w:t>
    </w:r>
    <w:r>
      <w:rPr>
        <w:rFonts w:cs="Arial"/>
        <w:szCs w:val="16"/>
      </w:rPr>
      <w:t>–201</w:t>
    </w:r>
    <w:r w:rsidR="00BB586C">
      <w:rPr>
        <w:rFonts w:cs="Arial"/>
        <w:szCs w:val="16"/>
      </w:rPr>
      <w:t>2</w:t>
    </w:r>
    <w:r w:rsidRPr="00FA70C4">
      <w:rPr>
        <w:rFonts w:cs="Arial"/>
        <w:szCs w:val="16"/>
      </w:rPr>
      <w:t xml:space="preserve"> National Academy Foundation.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65E" w:rsidRDefault="0075165E">
      <w:r>
        <w:separator/>
      </w:r>
    </w:p>
  </w:footnote>
  <w:footnote w:type="continuationSeparator" w:id="0">
    <w:p w:rsidR="0075165E" w:rsidRDefault="00751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1EE" w:rsidRPr="00BF23A9" w:rsidRDefault="008371EE" w:rsidP="00BF23A9">
    <w:pPr>
      <w:pStyle w:val="Headers"/>
      <w:rPr>
        <w:b w:val="0"/>
        <w:noProof/>
      </w:rPr>
    </w:pPr>
    <w:r>
      <w:t>AOIT Computer Networking</w:t>
    </w:r>
  </w:p>
  <w:p w:rsidR="008371EE" w:rsidRDefault="008371EE" w:rsidP="00BF23A9">
    <w:pPr>
      <w:pStyle w:val="Headers"/>
      <w:rPr>
        <w:rFonts w:cs="Courier New"/>
        <w:color w:val="000000"/>
        <w:szCs w:val="20"/>
      </w:rPr>
    </w:pPr>
    <w:r>
      <w:t xml:space="preserve">Lesson </w:t>
    </w:r>
    <w:r w:rsidR="00C9783F">
      <w:t>6</w:t>
    </w:r>
    <w:r>
      <w:t xml:space="preserve"> </w:t>
    </w:r>
    <w:r w:rsidRPr="00BF23A9">
      <w:rPr>
        <w:b w:val="0"/>
        <w:noProof/>
      </w:rPr>
      <w:t>Network Topologies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0">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11">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14">
    <w:nsid w:val="32FB7E4B"/>
    <w:multiLevelType w:val="hybridMultilevel"/>
    <w:tmpl w:val="A58A26B8"/>
    <w:lvl w:ilvl="0" w:tplc="BB28A384">
      <w:start w:val="1"/>
      <w:numFmt w:val="bullet"/>
      <w:lvlText w:val="•"/>
      <w:lvlJc w:val="left"/>
      <w:pPr>
        <w:tabs>
          <w:tab w:val="num" w:pos="720"/>
        </w:tabs>
        <w:ind w:left="720" w:hanging="360"/>
      </w:pPr>
      <w:rPr>
        <w:rFonts w:ascii="Times New Roman" w:hAnsi="Times New Roman" w:hint="default"/>
      </w:rPr>
    </w:lvl>
    <w:lvl w:ilvl="1" w:tplc="9E5CBFC8">
      <w:start w:val="1"/>
      <w:numFmt w:val="bullet"/>
      <w:lvlText w:val="•"/>
      <w:lvlJc w:val="left"/>
      <w:pPr>
        <w:tabs>
          <w:tab w:val="num" w:pos="1440"/>
        </w:tabs>
        <w:ind w:left="1440" w:hanging="360"/>
      </w:pPr>
      <w:rPr>
        <w:rFonts w:ascii="Times New Roman" w:hAnsi="Times New Roman" w:hint="default"/>
      </w:rPr>
    </w:lvl>
    <w:lvl w:ilvl="2" w:tplc="F2EAA470" w:tentative="1">
      <w:start w:val="1"/>
      <w:numFmt w:val="bullet"/>
      <w:lvlText w:val="•"/>
      <w:lvlJc w:val="left"/>
      <w:pPr>
        <w:tabs>
          <w:tab w:val="num" w:pos="2160"/>
        </w:tabs>
        <w:ind w:left="2160" w:hanging="360"/>
      </w:pPr>
      <w:rPr>
        <w:rFonts w:ascii="Times New Roman" w:hAnsi="Times New Roman" w:hint="default"/>
      </w:rPr>
    </w:lvl>
    <w:lvl w:ilvl="3" w:tplc="C5DAEADA" w:tentative="1">
      <w:start w:val="1"/>
      <w:numFmt w:val="bullet"/>
      <w:lvlText w:val="•"/>
      <w:lvlJc w:val="left"/>
      <w:pPr>
        <w:tabs>
          <w:tab w:val="num" w:pos="2880"/>
        </w:tabs>
        <w:ind w:left="2880" w:hanging="360"/>
      </w:pPr>
      <w:rPr>
        <w:rFonts w:ascii="Times New Roman" w:hAnsi="Times New Roman" w:hint="default"/>
      </w:rPr>
    </w:lvl>
    <w:lvl w:ilvl="4" w:tplc="59DCA860" w:tentative="1">
      <w:start w:val="1"/>
      <w:numFmt w:val="bullet"/>
      <w:lvlText w:val="•"/>
      <w:lvlJc w:val="left"/>
      <w:pPr>
        <w:tabs>
          <w:tab w:val="num" w:pos="3600"/>
        </w:tabs>
        <w:ind w:left="3600" w:hanging="360"/>
      </w:pPr>
      <w:rPr>
        <w:rFonts w:ascii="Times New Roman" w:hAnsi="Times New Roman" w:hint="default"/>
      </w:rPr>
    </w:lvl>
    <w:lvl w:ilvl="5" w:tplc="194275EA" w:tentative="1">
      <w:start w:val="1"/>
      <w:numFmt w:val="bullet"/>
      <w:lvlText w:val="•"/>
      <w:lvlJc w:val="left"/>
      <w:pPr>
        <w:tabs>
          <w:tab w:val="num" w:pos="4320"/>
        </w:tabs>
        <w:ind w:left="4320" w:hanging="360"/>
      </w:pPr>
      <w:rPr>
        <w:rFonts w:ascii="Times New Roman" w:hAnsi="Times New Roman" w:hint="default"/>
      </w:rPr>
    </w:lvl>
    <w:lvl w:ilvl="6" w:tplc="25BC05D0" w:tentative="1">
      <w:start w:val="1"/>
      <w:numFmt w:val="bullet"/>
      <w:lvlText w:val="•"/>
      <w:lvlJc w:val="left"/>
      <w:pPr>
        <w:tabs>
          <w:tab w:val="num" w:pos="5040"/>
        </w:tabs>
        <w:ind w:left="5040" w:hanging="360"/>
      </w:pPr>
      <w:rPr>
        <w:rFonts w:ascii="Times New Roman" w:hAnsi="Times New Roman" w:hint="default"/>
      </w:rPr>
    </w:lvl>
    <w:lvl w:ilvl="7" w:tplc="5B02AD40" w:tentative="1">
      <w:start w:val="1"/>
      <w:numFmt w:val="bullet"/>
      <w:lvlText w:val="•"/>
      <w:lvlJc w:val="left"/>
      <w:pPr>
        <w:tabs>
          <w:tab w:val="num" w:pos="5760"/>
        </w:tabs>
        <w:ind w:left="5760" w:hanging="360"/>
      </w:pPr>
      <w:rPr>
        <w:rFonts w:ascii="Times New Roman" w:hAnsi="Times New Roman" w:hint="default"/>
      </w:rPr>
    </w:lvl>
    <w:lvl w:ilvl="8" w:tplc="F94802B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nsid w:val="41F4715C"/>
    <w:multiLevelType w:val="hybridMultilevel"/>
    <w:tmpl w:val="5148B51A"/>
    <w:lvl w:ilvl="0" w:tplc="2FD086D4">
      <w:start w:val="1"/>
      <w:numFmt w:val="decimal"/>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4581387A"/>
    <w:multiLevelType w:val="hybridMultilevel"/>
    <w:tmpl w:val="CBBEB2A6"/>
    <w:lvl w:ilvl="0" w:tplc="80968B18">
      <w:start w:val="1"/>
      <w:numFmt w:val="decimal"/>
      <w:lvlText w:val="%1."/>
      <w:lvlJc w:val="left"/>
      <w:pPr>
        <w:tabs>
          <w:tab w:val="num" w:pos="630"/>
        </w:tabs>
        <w:ind w:left="630" w:hanging="360"/>
      </w:pPr>
      <w:rPr>
        <w:rFonts w:cs="Times New Roman" w:hint="default"/>
      </w:rPr>
    </w:lvl>
    <w:lvl w:ilvl="1" w:tplc="93B4EBB8" w:tentative="1">
      <w:start w:val="1"/>
      <w:numFmt w:val="lowerLetter"/>
      <w:lvlText w:val="%2."/>
      <w:lvlJc w:val="left"/>
      <w:pPr>
        <w:tabs>
          <w:tab w:val="num" w:pos="1440"/>
        </w:tabs>
        <w:ind w:left="1440" w:hanging="360"/>
      </w:pPr>
    </w:lvl>
    <w:lvl w:ilvl="2" w:tplc="8B18ADAC" w:tentative="1">
      <w:start w:val="1"/>
      <w:numFmt w:val="lowerRoman"/>
      <w:lvlText w:val="%3."/>
      <w:lvlJc w:val="right"/>
      <w:pPr>
        <w:tabs>
          <w:tab w:val="num" w:pos="2160"/>
        </w:tabs>
        <w:ind w:left="2160" w:hanging="180"/>
      </w:pPr>
    </w:lvl>
    <w:lvl w:ilvl="3" w:tplc="33908BE2" w:tentative="1">
      <w:start w:val="1"/>
      <w:numFmt w:val="decimal"/>
      <w:lvlText w:val="%4."/>
      <w:lvlJc w:val="left"/>
      <w:pPr>
        <w:tabs>
          <w:tab w:val="num" w:pos="2880"/>
        </w:tabs>
        <w:ind w:left="2880" w:hanging="360"/>
      </w:pPr>
    </w:lvl>
    <w:lvl w:ilvl="4" w:tplc="00840244" w:tentative="1">
      <w:start w:val="1"/>
      <w:numFmt w:val="lowerLetter"/>
      <w:lvlText w:val="%5."/>
      <w:lvlJc w:val="left"/>
      <w:pPr>
        <w:tabs>
          <w:tab w:val="num" w:pos="3600"/>
        </w:tabs>
        <w:ind w:left="3600" w:hanging="360"/>
      </w:pPr>
    </w:lvl>
    <w:lvl w:ilvl="5" w:tplc="35429B9C" w:tentative="1">
      <w:start w:val="1"/>
      <w:numFmt w:val="lowerRoman"/>
      <w:lvlText w:val="%6."/>
      <w:lvlJc w:val="right"/>
      <w:pPr>
        <w:tabs>
          <w:tab w:val="num" w:pos="4320"/>
        </w:tabs>
        <w:ind w:left="4320" w:hanging="180"/>
      </w:pPr>
    </w:lvl>
    <w:lvl w:ilvl="6" w:tplc="40CC5C94" w:tentative="1">
      <w:start w:val="1"/>
      <w:numFmt w:val="decimal"/>
      <w:lvlText w:val="%7."/>
      <w:lvlJc w:val="left"/>
      <w:pPr>
        <w:tabs>
          <w:tab w:val="num" w:pos="5040"/>
        </w:tabs>
        <w:ind w:left="5040" w:hanging="360"/>
      </w:pPr>
    </w:lvl>
    <w:lvl w:ilvl="7" w:tplc="F7A4E052" w:tentative="1">
      <w:start w:val="1"/>
      <w:numFmt w:val="lowerLetter"/>
      <w:lvlText w:val="%8."/>
      <w:lvlJc w:val="left"/>
      <w:pPr>
        <w:tabs>
          <w:tab w:val="num" w:pos="5760"/>
        </w:tabs>
        <w:ind w:left="5760" w:hanging="360"/>
      </w:pPr>
    </w:lvl>
    <w:lvl w:ilvl="8" w:tplc="5D40EC1E" w:tentative="1">
      <w:start w:val="1"/>
      <w:numFmt w:val="lowerRoman"/>
      <w:lvlText w:val="%9."/>
      <w:lvlJc w:val="right"/>
      <w:pPr>
        <w:tabs>
          <w:tab w:val="num" w:pos="6480"/>
        </w:tabs>
        <w:ind w:left="6480" w:hanging="180"/>
      </w:pPr>
    </w:lvl>
  </w:abstractNum>
  <w:abstractNum w:abstractNumId="21">
    <w:nsid w:val="47CE70D0"/>
    <w:multiLevelType w:val="hybridMultilevel"/>
    <w:tmpl w:val="77707808"/>
    <w:lvl w:ilvl="0" w:tplc="93FEE6E8">
      <w:start w:val="1"/>
      <w:numFmt w:val="decimal"/>
      <w:lvlText w:val="%1."/>
      <w:lvlJc w:val="left"/>
      <w:pPr>
        <w:ind w:left="720" w:hanging="360"/>
      </w:pPr>
      <w:rPr>
        <w:rFonts w:cs="Times New Roman"/>
      </w:rPr>
    </w:lvl>
    <w:lvl w:ilvl="1" w:tplc="FA16CCF4" w:tentative="1">
      <w:start w:val="1"/>
      <w:numFmt w:val="lowerLetter"/>
      <w:lvlText w:val="%2."/>
      <w:lvlJc w:val="left"/>
      <w:pPr>
        <w:ind w:left="1440" w:hanging="360"/>
      </w:pPr>
      <w:rPr>
        <w:rFonts w:cs="Times New Roman"/>
      </w:rPr>
    </w:lvl>
    <w:lvl w:ilvl="2" w:tplc="39ACFF10" w:tentative="1">
      <w:start w:val="1"/>
      <w:numFmt w:val="lowerRoman"/>
      <w:lvlText w:val="%3."/>
      <w:lvlJc w:val="right"/>
      <w:pPr>
        <w:ind w:left="2160" w:hanging="180"/>
      </w:pPr>
      <w:rPr>
        <w:rFonts w:cs="Times New Roman"/>
      </w:rPr>
    </w:lvl>
    <w:lvl w:ilvl="3" w:tplc="C2DC20C8" w:tentative="1">
      <w:start w:val="1"/>
      <w:numFmt w:val="decimal"/>
      <w:lvlText w:val="%4."/>
      <w:lvlJc w:val="left"/>
      <w:pPr>
        <w:ind w:left="2880" w:hanging="360"/>
      </w:pPr>
      <w:rPr>
        <w:rFonts w:cs="Times New Roman"/>
      </w:rPr>
    </w:lvl>
    <w:lvl w:ilvl="4" w:tplc="E6AAB9C8" w:tentative="1">
      <w:start w:val="1"/>
      <w:numFmt w:val="lowerLetter"/>
      <w:lvlText w:val="%5."/>
      <w:lvlJc w:val="left"/>
      <w:pPr>
        <w:ind w:left="3600" w:hanging="360"/>
      </w:pPr>
      <w:rPr>
        <w:rFonts w:cs="Times New Roman"/>
      </w:rPr>
    </w:lvl>
    <w:lvl w:ilvl="5" w:tplc="BC520FA4" w:tentative="1">
      <w:start w:val="1"/>
      <w:numFmt w:val="lowerRoman"/>
      <w:lvlText w:val="%6."/>
      <w:lvlJc w:val="right"/>
      <w:pPr>
        <w:ind w:left="4320" w:hanging="180"/>
      </w:pPr>
      <w:rPr>
        <w:rFonts w:cs="Times New Roman"/>
      </w:rPr>
    </w:lvl>
    <w:lvl w:ilvl="6" w:tplc="72D499EC" w:tentative="1">
      <w:start w:val="1"/>
      <w:numFmt w:val="decimal"/>
      <w:lvlText w:val="%7."/>
      <w:lvlJc w:val="left"/>
      <w:pPr>
        <w:ind w:left="5040" w:hanging="360"/>
      </w:pPr>
      <w:rPr>
        <w:rFonts w:cs="Times New Roman"/>
      </w:rPr>
    </w:lvl>
    <w:lvl w:ilvl="7" w:tplc="665095BE" w:tentative="1">
      <w:start w:val="1"/>
      <w:numFmt w:val="lowerLetter"/>
      <w:lvlText w:val="%8."/>
      <w:lvlJc w:val="left"/>
      <w:pPr>
        <w:ind w:left="5760" w:hanging="360"/>
      </w:pPr>
      <w:rPr>
        <w:rFonts w:cs="Times New Roman"/>
      </w:rPr>
    </w:lvl>
    <w:lvl w:ilvl="8" w:tplc="11924EE8" w:tentative="1">
      <w:start w:val="1"/>
      <w:numFmt w:val="lowerRoman"/>
      <w:lvlText w:val="%9."/>
      <w:lvlJc w:val="right"/>
      <w:pPr>
        <w:ind w:left="6480" w:hanging="180"/>
      </w:pPr>
      <w:rPr>
        <w:rFonts w:cs="Times New Roman"/>
      </w:rPr>
    </w:lvl>
  </w:abstractNum>
  <w:abstractNum w:abstractNumId="22">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B170250"/>
    <w:multiLevelType w:val="hybridMultilevel"/>
    <w:tmpl w:val="C6148C26"/>
    <w:lvl w:ilvl="0" w:tplc="2D34A2E6">
      <w:start w:val="1"/>
      <w:numFmt w:val="bullet"/>
      <w:lvlText w:val=""/>
      <w:lvlJc w:val="left"/>
      <w:pPr>
        <w:tabs>
          <w:tab w:val="num" w:pos="1080"/>
        </w:tabs>
        <w:ind w:left="1080" w:hanging="360"/>
      </w:pPr>
      <w:rPr>
        <w:rFonts w:ascii="Symbol" w:hAnsi="Symbol" w:hint="default"/>
      </w:rPr>
    </w:lvl>
    <w:lvl w:ilvl="1" w:tplc="CDA6FCB8" w:tentative="1">
      <w:start w:val="1"/>
      <w:numFmt w:val="bullet"/>
      <w:lvlText w:val="o"/>
      <w:lvlJc w:val="left"/>
      <w:pPr>
        <w:tabs>
          <w:tab w:val="num" w:pos="1800"/>
        </w:tabs>
        <w:ind w:left="1800" w:hanging="360"/>
      </w:pPr>
      <w:rPr>
        <w:rFonts w:ascii="Courier New" w:hAnsi="Courier New" w:hint="default"/>
      </w:rPr>
    </w:lvl>
    <w:lvl w:ilvl="2" w:tplc="C51419E6" w:tentative="1">
      <w:start w:val="1"/>
      <w:numFmt w:val="bullet"/>
      <w:lvlText w:val=""/>
      <w:lvlJc w:val="left"/>
      <w:pPr>
        <w:tabs>
          <w:tab w:val="num" w:pos="2520"/>
        </w:tabs>
        <w:ind w:left="2520" w:hanging="360"/>
      </w:pPr>
      <w:rPr>
        <w:rFonts w:ascii="Wingdings" w:hAnsi="Wingdings" w:hint="default"/>
      </w:rPr>
    </w:lvl>
    <w:lvl w:ilvl="3" w:tplc="FDF8CA94" w:tentative="1">
      <w:start w:val="1"/>
      <w:numFmt w:val="bullet"/>
      <w:lvlText w:val=""/>
      <w:lvlJc w:val="left"/>
      <w:pPr>
        <w:tabs>
          <w:tab w:val="num" w:pos="3240"/>
        </w:tabs>
        <w:ind w:left="3240" w:hanging="360"/>
      </w:pPr>
      <w:rPr>
        <w:rFonts w:ascii="Symbol" w:hAnsi="Symbol" w:hint="default"/>
      </w:rPr>
    </w:lvl>
    <w:lvl w:ilvl="4" w:tplc="2B32833A" w:tentative="1">
      <w:start w:val="1"/>
      <w:numFmt w:val="bullet"/>
      <w:lvlText w:val="o"/>
      <w:lvlJc w:val="left"/>
      <w:pPr>
        <w:tabs>
          <w:tab w:val="num" w:pos="3960"/>
        </w:tabs>
        <w:ind w:left="3960" w:hanging="360"/>
      </w:pPr>
      <w:rPr>
        <w:rFonts w:ascii="Courier New" w:hAnsi="Courier New" w:hint="default"/>
      </w:rPr>
    </w:lvl>
    <w:lvl w:ilvl="5" w:tplc="E7A0666E" w:tentative="1">
      <w:start w:val="1"/>
      <w:numFmt w:val="bullet"/>
      <w:lvlText w:val=""/>
      <w:lvlJc w:val="left"/>
      <w:pPr>
        <w:tabs>
          <w:tab w:val="num" w:pos="4680"/>
        </w:tabs>
        <w:ind w:left="4680" w:hanging="360"/>
      </w:pPr>
      <w:rPr>
        <w:rFonts w:ascii="Wingdings" w:hAnsi="Wingdings" w:hint="default"/>
      </w:rPr>
    </w:lvl>
    <w:lvl w:ilvl="6" w:tplc="1B12DEBC" w:tentative="1">
      <w:start w:val="1"/>
      <w:numFmt w:val="bullet"/>
      <w:lvlText w:val=""/>
      <w:lvlJc w:val="left"/>
      <w:pPr>
        <w:tabs>
          <w:tab w:val="num" w:pos="5400"/>
        </w:tabs>
        <w:ind w:left="5400" w:hanging="360"/>
      </w:pPr>
      <w:rPr>
        <w:rFonts w:ascii="Symbol" w:hAnsi="Symbol" w:hint="default"/>
      </w:rPr>
    </w:lvl>
    <w:lvl w:ilvl="7" w:tplc="5DDAF204" w:tentative="1">
      <w:start w:val="1"/>
      <w:numFmt w:val="bullet"/>
      <w:lvlText w:val="o"/>
      <w:lvlJc w:val="left"/>
      <w:pPr>
        <w:tabs>
          <w:tab w:val="num" w:pos="6120"/>
        </w:tabs>
        <w:ind w:left="6120" w:hanging="360"/>
      </w:pPr>
      <w:rPr>
        <w:rFonts w:ascii="Courier New" w:hAnsi="Courier New" w:hint="default"/>
      </w:rPr>
    </w:lvl>
    <w:lvl w:ilvl="8" w:tplc="1E48098A" w:tentative="1">
      <w:start w:val="1"/>
      <w:numFmt w:val="bullet"/>
      <w:lvlText w:val=""/>
      <w:lvlJc w:val="left"/>
      <w:pPr>
        <w:tabs>
          <w:tab w:val="num" w:pos="6840"/>
        </w:tabs>
        <w:ind w:left="6840" w:hanging="360"/>
      </w:pPr>
      <w:rPr>
        <w:rFonts w:ascii="Wingdings" w:hAnsi="Wingdings" w:hint="default"/>
      </w:rPr>
    </w:lvl>
  </w:abstractNum>
  <w:abstractNum w:abstractNumId="25">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336B2E"/>
    <w:multiLevelType w:val="hybridMultilevel"/>
    <w:tmpl w:val="0136EAF0"/>
    <w:lvl w:ilvl="0" w:tplc="B718B366">
      <w:start w:val="1"/>
      <w:numFmt w:val="bullet"/>
      <w:lvlText w:val="•"/>
      <w:lvlJc w:val="left"/>
      <w:pPr>
        <w:tabs>
          <w:tab w:val="num" w:pos="720"/>
        </w:tabs>
        <w:ind w:left="720" w:hanging="360"/>
      </w:pPr>
      <w:rPr>
        <w:rFonts w:ascii="Times New Roman" w:hAnsi="Times New Roman" w:hint="default"/>
      </w:rPr>
    </w:lvl>
    <w:lvl w:ilvl="1" w:tplc="F3F45DB0">
      <w:start w:val="1"/>
      <w:numFmt w:val="bullet"/>
      <w:lvlText w:val="•"/>
      <w:lvlJc w:val="left"/>
      <w:pPr>
        <w:tabs>
          <w:tab w:val="num" w:pos="1440"/>
        </w:tabs>
        <w:ind w:left="1440" w:hanging="360"/>
      </w:pPr>
      <w:rPr>
        <w:rFonts w:ascii="Times New Roman" w:hAnsi="Times New Roman" w:hint="default"/>
      </w:rPr>
    </w:lvl>
    <w:lvl w:ilvl="2" w:tplc="C2DCF550" w:tentative="1">
      <w:start w:val="1"/>
      <w:numFmt w:val="bullet"/>
      <w:lvlText w:val="•"/>
      <w:lvlJc w:val="left"/>
      <w:pPr>
        <w:tabs>
          <w:tab w:val="num" w:pos="2160"/>
        </w:tabs>
        <w:ind w:left="2160" w:hanging="360"/>
      </w:pPr>
      <w:rPr>
        <w:rFonts w:ascii="Times New Roman" w:hAnsi="Times New Roman" w:hint="default"/>
      </w:rPr>
    </w:lvl>
    <w:lvl w:ilvl="3" w:tplc="872AF3D8" w:tentative="1">
      <w:start w:val="1"/>
      <w:numFmt w:val="bullet"/>
      <w:lvlText w:val="•"/>
      <w:lvlJc w:val="left"/>
      <w:pPr>
        <w:tabs>
          <w:tab w:val="num" w:pos="2880"/>
        </w:tabs>
        <w:ind w:left="2880" w:hanging="360"/>
      </w:pPr>
      <w:rPr>
        <w:rFonts w:ascii="Times New Roman" w:hAnsi="Times New Roman" w:hint="default"/>
      </w:rPr>
    </w:lvl>
    <w:lvl w:ilvl="4" w:tplc="4024F374" w:tentative="1">
      <w:start w:val="1"/>
      <w:numFmt w:val="bullet"/>
      <w:lvlText w:val="•"/>
      <w:lvlJc w:val="left"/>
      <w:pPr>
        <w:tabs>
          <w:tab w:val="num" w:pos="3600"/>
        </w:tabs>
        <w:ind w:left="3600" w:hanging="360"/>
      </w:pPr>
      <w:rPr>
        <w:rFonts w:ascii="Times New Roman" w:hAnsi="Times New Roman" w:hint="default"/>
      </w:rPr>
    </w:lvl>
    <w:lvl w:ilvl="5" w:tplc="4ED6BF36" w:tentative="1">
      <w:start w:val="1"/>
      <w:numFmt w:val="bullet"/>
      <w:lvlText w:val="•"/>
      <w:lvlJc w:val="left"/>
      <w:pPr>
        <w:tabs>
          <w:tab w:val="num" w:pos="4320"/>
        </w:tabs>
        <w:ind w:left="4320" w:hanging="360"/>
      </w:pPr>
      <w:rPr>
        <w:rFonts w:ascii="Times New Roman" w:hAnsi="Times New Roman" w:hint="default"/>
      </w:rPr>
    </w:lvl>
    <w:lvl w:ilvl="6" w:tplc="19DEDE1A" w:tentative="1">
      <w:start w:val="1"/>
      <w:numFmt w:val="bullet"/>
      <w:lvlText w:val="•"/>
      <w:lvlJc w:val="left"/>
      <w:pPr>
        <w:tabs>
          <w:tab w:val="num" w:pos="5040"/>
        </w:tabs>
        <w:ind w:left="5040" w:hanging="360"/>
      </w:pPr>
      <w:rPr>
        <w:rFonts w:ascii="Times New Roman" w:hAnsi="Times New Roman" w:hint="default"/>
      </w:rPr>
    </w:lvl>
    <w:lvl w:ilvl="7" w:tplc="4BF68B66" w:tentative="1">
      <w:start w:val="1"/>
      <w:numFmt w:val="bullet"/>
      <w:lvlText w:val="•"/>
      <w:lvlJc w:val="left"/>
      <w:pPr>
        <w:tabs>
          <w:tab w:val="num" w:pos="5760"/>
        </w:tabs>
        <w:ind w:left="5760" w:hanging="360"/>
      </w:pPr>
      <w:rPr>
        <w:rFonts w:ascii="Times New Roman" w:hAnsi="Times New Roman" w:hint="default"/>
      </w:rPr>
    </w:lvl>
    <w:lvl w:ilvl="8" w:tplc="378C7834" w:tentative="1">
      <w:start w:val="1"/>
      <w:numFmt w:val="bullet"/>
      <w:lvlText w:val="•"/>
      <w:lvlJc w:val="left"/>
      <w:pPr>
        <w:tabs>
          <w:tab w:val="num" w:pos="6480"/>
        </w:tabs>
        <w:ind w:left="6480" w:hanging="360"/>
      </w:pPr>
      <w:rPr>
        <w:rFonts w:ascii="Times New Roman" w:hAnsi="Times New Roman" w:hint="default"/>
      </w:rPr>
    </w:lvl>
  </w:abstractNum>
  <w:abstractNum w:abstractNumId="30">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nsid w:val="6A2725E8"/>
    <w:multiLevelType w:val="hybridMultilevel"/>
    <w:tmpl w:val="6C207A56"/>
    <w:lvl w:ilvl="0" w:tplc="A6440C50">
      <w:start w:val="1"/>
      <w:numFmt w:val="bullet"/>
      <w:pStyle w:val="BL"/>
      <w:lvlText w:val=""/>
      <w:lvlJc w:val="left"/>
      <w:pPr>
        <w:ind w:left="720" w:hanging="360"/>
      </w:pPr>
      <w:rPr>
        <w:rFonts w:ascii="Symbol" w:hAnsi="Symbol" w:hint="default"/>
      </w:rPr>
    </w:lvl>
    <w:lvl w:ilvl="1" w:tplc="C67E678A">
      <w:start w:val="1"/>
      <w:numFmt w:val="bullet"/>
      <w:pStyle w:val="BL-sub"/>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0"/>
  </w:num>
  <w:num w:numId="3">
    <w:abstractNumId w:val="6"/>
  </w:num>
  <w:num w:numId="4">
    <w:abstractNumId w:val="32"/>
  </w:num>
  <w:num w:numId="5">
    <w:abstractNumId w:val="19"/>
  </w:num>
  <w:num w:numId="6">
    <w:abstractNumId w:val="9"/>
  </w:num>
  <w:num w:numId="7">
    <w:abstractNumId w:val="19"/>
    <w:lvlOverride w:ilvl="0">
      <w:startOverride w:val="1"/>
    </w:lvlOverride>
  </w:num>
  <w:num w:numId="8">
    <w:abstractNumId w:val="3"/>
  </w:num>
  <w:num w:numId="9">
    <w:abstractNumId w:val="0"/>
  </w:num>
  <w:num w:numId="10">
    <w:abstractNumId w:val="5"/>
  </w:num>
  <w:num w:numId="11">
    <w:abstractNumId w:val="19"/>
    <w:lvlOverride w:ilvl="0">
      <w:startOverride w:val="1"/>
    </w:lvlOverride>
  </w:num>
  <w:num w:numId="12">
    <w:abstractNumId w:val="4"/>
  </w:num>
  <w:num w:numId="13">
    <w:abstractNumId w:val="25"/>
  </w:num>
  <w:num w:numId="14">
    <w:abstractNumId w:val="11"/>
  </w:num>
  <w:num w:numId="15">
    <w:abstractNumId w:val="20"/>
  </w:num>
  <w:num w:numId="16">
    <w:abstractNumId w:val="10"/>
  </w:num>
  <w:num w:numId="17">
    <w:abstractNumId w:val="2"/>
  </w:num>
  <w:num w:numId="18">
    <w:abstractNumId w:val="7"/>
  </w:num>
  <w:num w:numId="19">
    <w:abstractNumId w:val="13"/>
  </w:num>
  <w:num w:numId="20">
    <w:abstractNumId w:val="21"/>
  </w:num>
  <w:num w:numId="21">
    <w:abstractNumId w:val="18"/>
  </w:num>
  <w:num w:numId="22">
    <w:abstractNumId w:val="27"/>
  </w:num>
  <w:num w:numId="23">
    <w:abstractNumId w:val="24"/>
  </w:num>
  <w:num w:numId="24">
    <w:abstractNumId w:val="28"/>
  </w:num>
  <w:num w:numId="25">
    <w:abstractNumId w:val="19"/>
    <w:lvlOverride w:ilvl="0">
      <w:lvl w:ilvl="0" w:tplc="2FD086D4">
        <w:start w:val="1"/>
        <w:numFmt w:val="decimal"/>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6">
    <w:abstractNumId w:val="19"/>
    <w:lvlOverride w:ilvl="0">
      <w:startOverride w:val="1"/>
      <w:lvl w:ilvl="0" w:tplc="2FD086D4">
        <w:start w:val="1"/>
        <w:numFmt w:val="decimal"/>
        <w:lvlText w:val="%1."/>
        <w:lvlJc w:val="left"/>
        <w:pPr>
          <w:tabs>
            <w:tab w:val="num" w:pos="630"/>
          </w:tabs>
          <w:ind w:left="630" w:hanging="360"/>
        </w:pPr>
        <w:rPr>
          <w:rFonts w:cs="Times New Roman" w:hint="default"/>
        </w:rPr>
      </w:lvl>
    </w:lvlOverride>
  </w:num>
  <w:num w:numId="27">
    <w:abstractNumId w:val="17"/>
  </w:num>
  <w:num w:numId="28">
    <w:abstractNumId w:val="16"/>
  </w:num>
  <w:num w:numId="29">
    <w:abstractNumId w:val="12"/>
  </w:num>
  <w:num w:numId="30">
    <w:abstractNumId w:val="15"/>
  </w:num>
  <w:num w:numId="31">
    <w:abstractNumId w:val="8"/>
  </w:num>
  <w:num w:numId="32">
    <w:abstractNumId w:val="23"/>
  </w:num>
  <w:num w:numId="33">
    <w:abstractNumId w:val="22"/>
  </w:num>
  <w:num w:numId="34">
    <w:abstractNumId w:val="26"/>
  </w:num>
  <w:num w:numId="35">
    <w:abstractNumId w:val="14"/>
  </w:num>
  <w:num w:numId="36">
    <w:abstractNumId w:val="29"/>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01C"/>
    <w:rsid w:val="00056657"/>
    <w:rsid w:val="00086BC1"/>
    <w:rsid w:val="000B54A4"/>
    <w:rsid w:val="000B5C73"/>
    <w:rsid w:val="00121B63"/>
    <w:rsid w:val="0018768A"/>
    <w:rsid w:val="00193E0D"/>
    <w:rsid w:val="001A3CA9"/>
    <w:rsid w:val="001E7179"/>
    <w:rsid w:val="00210F35"/>
    <w:rsid w:val="0021650B"/>
    <w:rsid w:val="0026083A"/>
    <w:rsid w:val="0028601C"/>
    <w:rsid w:val="002E28CD"/>
    <w:rsid w:val="002F5E3F"/>
    <w:rsid w:val="00321897"/>
    <w:rsid w:val="00341BED"/>
    <w:rsid w:val="00366AA2"/>
    <w:rsid w:val="00387763"/>
    <w:rsid w:val="004401BB"/>
    <w:rsid w:val="00464E8C"/>
    <w:rsid w:val="00471FA8"/>
    <w:rsid w:val="0049133E"/>
    <w:rsid w:val="004941CA"/>
    <w:rsid w:val="005759F4"/>
    <w:rsid w:val="00591257"/>
    <w:rsid w:val="00614332"/>
    <w:rsid w:val="00660E54"/>
    <w:rsid w:val="006E1AA7"/>
    <w:rsid w:val="00717B3F"/>
    <w:rsid w:val="007234A8"/>
    <w:rsid w:val="00740D3F"/>
    <w:rsid w:val="0075165E"/>
    <w:rsid w:val="007A0C9D"/>
    <w:rsid w:val="007A7BFE"/>
    <w:rsid w:val="007E343F"/>
    <w:rsid w:val="00804070"/>
    <w:rsid w:val="008149BD"/>
    <w:rsid w:val="008371EE"/>
    <w:rsid w:val="00864847"/>
    <w:rsid w:val="00920FC7"/>
    <w:rsid w:val="009421A3"/>
    <w:rsid w:val="00944DDC"/>
    <w:rsid w:val="00997F61"/>
    <w:rsid w:val="009D1912"/>
    <w:rsid w:val="00A03424"/>
    <w:rsid w:val="00A218D1"/>
    <w:rsid w:val="00A42048"/>
    <w:rsid w:val="00AF485D"/>
    <w:rsid w:val="00B13A85"/>
    <w:rsid w:val="00B814BF"/>
    <w:rsid w:val="00BB586C"/>
    <w:rsid w:val="00BF23A9"/>
    <w:rsid w:val="00C13043"/>
    <w:rsid w:val="00C9783F"/>
    <w:rsid w:val="00CC7915"/>
    <w:rsid w:val="00D55900"/>
    <w:rsid w:val="00D61846"/>
    <w:rsid w:val="00DB5427"/>
    <w:rsid w:val="00DE10CD"/>
    <w:rsid w:val="00DE1907"/>
    <w:rsid w:val="00DE2DC8"/>
    <w:rsid w:val="00DF2727"/>
    <w:rsid w:val="00E37407"/>
    <w:rsid w:val="00E43CE7"/>
    <w:rsid w:val="00EB0EBC"/>
    <w:rsid w:val="00EB6686"/>
    <w:rsid w:val="00EC1B21"/>
    <w:rsid w:val="00EC517B"/>
    <w:rsid w:val="00EC626E"/>
    <w:rsid w:val="00EF412A"/>
    <w:rsid w:val="00EF446C"/>
    <w:rsid w:val="00EF49A2"/>
    <w:rsid w:val="00F16811"/>
    <w:rsid w:val="00F25DA7"/>
    <w:rsid w:val="00F35A22"/>
    <w:rsid w:val="00F67ECC"/>
    <w:rsid w:val="00F749F9"/>
    <w:rsid w:val="00F82A05"/>
    <w:rsid w:val="00F866D0"/>
    <w:rsid w:val="00FF2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586C"/>
    <w:pPr>
      <w:spacing w:after="120" w:line="240" w:lineRule="atLeast"/>
      <w:ind w:left="576" w:hanging="576"/>
    </w:pPr>
    <w:rPr>
      <w:rFonts w:ascii="Arial" w:hAnsi="Arial"/>
      <w:szCs w:val="24"/>
    </w:rPr>
  </w:style>
  <w:style w:type="paragraph" w:styleId="Heading1">
    <w:name w:val="heading 1"/>
    <w:basedOn w:val="Normal"/>
    <w:next w:val="Normal"/>
    <w:qFormat/>
    <w:rsid w:val="00BB586C"/>
    <w:pPr>
      <w:keepNext/>
      <w:spacing w:before="240" w:after="60"/>
      <w:outlineLvl w:val="0"/>
    </w:pPr>
    <w:rPr>
      <w:rFonts w:cs="Arial"/>
      <w:b/>
      <w:bCs/>
      <w:kern w:val="32"/>
      <w:sz w:val="32"/>
      <w:szCs w:val="32"/>
    </w:rPr>
  </w:style>
  <w:style w:type="paragraph" w:styleId="Heading3">
    <w:name w:val="heading 3"/>
    <w:basedOn w:val="Normal"/>
    <w:next w:val="Normal"/>
    <w:link w:val="Heading3Char"/>
    <w:qFormat/>
    <w:rsid w:val="00BB586C"/>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rsid w:val="00BB586C"/>
    <w:pPr>
      <w:tabs>
        <w:tab w:val="left" w:pos="360"/>
        <w:tab w:val="left" w:pos="720"/>
      </w:tabs>
      <w:spacing w:before="120"/>
    </w:pPr>
    <w:rPr>
      <w:b/>
      <w:color w:val="FFFFFF"/>
      <w:szCs w:val="20"/>
    </w:rPr>
  </w:style>
  <w:style w:type="paragraph" w:styleId="BodyText">
    <w:name w:val="Body Text"/>
    <w:basedOn w:val="Normal"/>
    <w:link w:val="BodyTextChar"/>
    <w:rsid w:val="00BB586C"/>
    <w:pPr>
      <w:tabs>
        <w:tab w:val="left" w:pos="1080"/>
      </w:tabs>
      <w:suppressAutoHyphens/>
      <w:autoSpaceDE w:val="0"/>
      <w:autoSpaceDN w:val="0"/>
      <w:adjustRightInd w:val="0"/>
      <w:spacing w:after="240"/>
      <w:ind w:left="0" w:firstLine="0"/>
      <w:textAlignment w:val="center"/>
    </w:pPr>
    <w:rPr>
      <w:rFonts w:cs="Arial"/>
      <w:color w:val="000000"/>
    </w:rPr>
  </w:style>
  <w:style w:type="character" w:customStyle="1" w:styleId="Char">
    <w:name w:val="Char"/>
    <w:basedOn w:val="DefaultParagraphFont"/>
    <w:locked/>
    <w:rsid w:val="00EB6686"/>
    <w:rPr>
      <w:rFonts w:ascii="Arial" w:hAnsi="Arial" w:cs="Arial"/>
      <w:color w:val="000000"/>
    </w:rPr>
  </w:style>
  <w:style w:type="paragraph" w:customStyle="1" w:styleId="BL">
    <w:name w:val="BL"/>
    <w:basedOn w:val="Normal"/>
    <w:autoRedefine/>
    <w:rsid w:val="00BB586C"/>
    <w:pPr>
      <w:numPr>
        <w:numId w:val="37"/>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BB586C"/>
    <w:pPr>
      <w:tabs>
        <w:tab w:val="left" w:pos="720"/>
      </w:tabs>
      <w:spacing w:after="240"/>
    </w:pPr>
  </w:style>
  <w:style w:type="paragraph" w:styleId="Header">
    <w:name w:val="header"/>
    <w:basedOn w:val="Normal"/>
    <w:rsid w:val="00BB586C"/>
    <w:pPr>
      <w:tabs>
        <w:tab w:val="center" w:pos="4320"/>
        <w:tab w:val="right" w:pos="8640"/>
      </w:tabs>
    </w:pPr>
  </w:style>
  <w:style w:type="paragraph" w:customStyle="1" w:styleId="ResourceNo">
    <w:name w:val="ResourceNo"/>
    <w:basedOn w:val="Normal"/>
    <w:next w:val="ResourceTitle"/>
    <w:link w:val="ResourceNoChar"/>
    <w:autoRedefine/>
    <w:rsid w:val="00BB586C"/>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BB586C"/>
    <w:rPr>
      <w:rFonts w:ascii="Arial" w:hAnsi="Arial" w:cs="AvenirLT-Heavy"/>
      <w:b/>
      <w:color w:val="27448B"/>
      <w:szCs w:val="44"/>
    </w:rPr>
  </w:style>
  <w:style w:type="paragraph" w:customStyle="1" w:styleId="Tablecolumnheading">
    <w:name w:val="Table column heading"/>
    <w:basedOn w:val="BodyText"/>
    <w:rsid w:val="00BB586C"/>
    <w:pPr>
      <w:spacing w:after="120"/>
      <w:jc w:val="center"/>
    </w:pPr>
    <w:rPr>
      <w:rFonts w:cs="AvenirLT-Heavy"/>
      <w:color w:val="FFFFFF"/>
    </w:rPr>
  </w:style>
  <w:style w:type="paragraph" w:customStyle="1" w:styleId="LessonNo">
    <w:name w:val="LessonNo"/>
    <w:basedOn w:val="Normal"/>
    <w:rsid w:val="00BB586C"/>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BB586C"/>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rsid w:val="00BB586C"/>
    <w:pPr>
      <w:tabs>
        <w:tab w:val="clear" w:pos="1080"/>
      </w:tabs>
      <w:spacing w:before="120" w:after="120" w:line="240" w:lineRule="auto"/>
    </w:pPr>
    <w:rPr>
      <w:rFonts w:cs="Tahoma"/>
    </w:rPr>
  </w:style>
  <w:style w:type="paragraph" w:customStyle="1" w:styleId="Instructions">
    <w:name w:val="Instructions"/>
    <w:basedOn w:val="BodyText"/>
    <w:rsid w:val="00BB586C"/>
    <w:pPr>
      <w:tabs>
        <w:tab w:val="left" w:pos="1620"/>
        <w:tab w:val="left" w:pos="4320"/>
        <w:tab w:val="left" w:pos="4680"/>
      </w:tabs>
      <w:spacing w:line="240" w:lineRule="auto"/>
    </w:pPr>
    <w:rPr>
      <w:i/>
      <w:color w:val="27448B"/>
      <w:szCs w:val="20"/>
    </w:rPr>
  </w:style>
  <w:style w:type="paragraph" w:customStyle="1" w:styleId="Resources">
    <w:name w:val="Resources"/>
    <w:basedOn w:val="Normal"/>
    <w:rsid w:val="00BB586C"/>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BB586C"/>
    <w:rPr>
      <w:rFonts w:cs="Times New Roman"/>
      <w:sz w:val="16"/>
      <w:szCs w:val="16"/>
    </w:rPr>
  </w:style>
  <w:style w:type="paragraph" w:customStyle="1" w:styleId="CrieriaTablelist">
    <w:name w:val="Crieria Table list"/>
    <w:basedOn w:val="BodyText"/>
    <w:autoRedefine/>
    <w:rsid w:val="00BB586C"/>
    <w:pPr>
      <w:spacing w:before="120" w:after="120" w:line="240" w:lineRule="auto"/>
    </w:pPr>
    <w:rPr>
      <w:rFonts w:cs="Times New Roman"/>
    </w:rPr>
  </w:style>
  <w:style w:type="paragraph" w:customStyle="1" w:styleId="ResourceTitle">
    <w:name w:val="Resource Title"/>
    <w:basedOn w:val="Normal"/>
    <w:next w:val="BodyText"/>
    <w:autoRedefine/>
    <w:rsid w:val="00BB586C"/>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BB586C"/>
    <w:rPr>
      <w:szCs w:val="20"/>
    </w:rPr>
  </w:style>
  <w:style w:type="paragraph" w:customStyle="1" w:styleId="H1">
    <w:name w:val="H1"/>
    <w:basedOn w:val="Normal"/>
    <w:autoRedefine/>
    <w:rsid w:val="00BB586C"/>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CommentSubject">
    <w:name w:val="annotation subject"/>
    <w:basedOn w:val="CommentText"/>
    <w:next w:val="CommentText"/>
    <w:semiHidden/>
    <w:rsid w:val="00BB586C"/>
    <w:rPr>
      <w:b/>
      <w:bCs/>
    </w:rPr>
  </w:style>
  <w:style w:type="paragraph" w:styleId="BalloonText">
    <w:name w:val="Balloon Text"/>
    <w:basedOn w:val="Normal"/>
    <w:semiHidden/>
    <w:rsid w:val="00BB586C"/>
    <w:rPr>
      <w:rFonts w:ascii="Tahoma" w:hAnsi="Tahoma" w:cs="Tahoma"/>
      <w:sz w:val="16"/>
      <w:szCs w:val="16"/>
    </w:rPr>
  </w:style>
  <w:style w:type="character" w:styleId="Hyperlink">
    <w:name w:val="Hyperlink"/>
    <w:basedOn w:val="DefaultParagraphFont"/>
    <w:rsid w:val="00BB586C"/>
    <w:rPr>
      <w:rFonts w:cs="Times New Roman"/>
      <w:color w:val="0000FF"/>
      <w:u w:val="single"/>
    </w:rPr>
  </w:style>
  <w:style w:type="paragraph" w:customStyle="1" w:styleId="CourseName">
    <w:name w:val="Course Name"/>
    <w:basedOn w:val="Normal"/>
    <w:autoRedefine/>
    <w:rsid w:val="00BB586C"/>
    <w:pPr>
      <w:spacing w:line="240" w:lineRule="auto"/>
      <w:jc w:val="center"/>
    </w:pPr>
    <w:rPr>
      <w:rFonts w:cs="Arial"/>
      <w:color w:val="003399"/>
      <w:sz w:val="36"/>
      <w:szCs w:val="36"/>
    </w:rPr>
  </w:style>
  <w:style w:type="paragraph" w:customStyle="1" w:styleId="RubricTableheadings">
    <w:name w:val="Rubric Table headings"/>
    <w:basedOn w:val="TableText"/>
    <w:rsid w:val="00BB586C"/>
    <w:rPr>
      <w:b/>
      <w:bCs/>
      <w:color w:val="FFFFFF"/>
    </w:rPr>
  </w:style>
  <w:style w:type="paragraph" w:customStyle="1" w:styleId="Checkboxplacement">
    <w:name w:val="Checkbox placement"/>
    <w:basedOn w:val="BodyText"/>
    <w:autoRedefine/>
    <w:rsid w:val="00BB586C"/>
    <w:pPr>
      <w:spacing w:line="240" w:lineRule="auto"/>
    </w:pPr>
    <w:rPr>
      <w:sz w:val="36"/>
    </w:rPr>
  </w:style>
  <w:style w:type="paragraph" w:styleId="Footer">
    <w:name w:val="footer"/>
    <w:basedOn w:val="Normal"/>
    <w:rsid w:val="00BB586C"/>
    <w:pPr>
      <w:tabs>
        <w:tab w:val="center" w:pos="4320"/>
        <w:tab w:val="right" w:pos="8640"/>
      </w:tabs>
    </w:pPr>
    <w:rPr>
      <w:sz w:val="16"/>
    </w:rPr>
  </w:style>
  <w:style w:type="character" w:styleId="FollowedHyperlink">
    <w:name w:val="FollowedHyperlink"/>
    <w:basedOn w:val="DefaultParagraphFont"/>
    <w:rsid w:val="00EB6686"/>
    <w:rPr>
      <w:color w:val="800080"/>
      <w:u w:val="single"/>
    </w:rPr>
  </w:style>
  <w:style w:type="character" w:customStyle="1" w:styleId="Heading3Char">
    <w:name w:val="Heading 3 Char"/>
    <w:basedOn w:val="DefaultParagraphFont"/>
    <w:link w:val="Heading3"/>
    <w:rsid w:val="00BF23A9"/>
    <w:rPr>
      <w:rFonts w:ascii="Arial" w:hAnsi="Arial" w:cs="Arial"/>
      <w:b/>
      <w:bCs/>
      <w:sz w:val="26"/>
      <w:szCs w:val="26"/>
    </w:rPr>
  </w:style>
  <w:style w:type="character" w:customStyle="1" w:styleId="BodyTextChar">
    <w:name w:val="Body Text Char"/>
    <w:basedOn w:val="DefaultParagraphFont"/>
    <w:link w:val="BodyText"/>
    <w:locked/>
    <w:rsid w:val="00BB586C"/>
    <w:rPr>
      <w:rFonts w:ascii="Arial" w:hAnsi="Arial" w:cs="Arial"/>
      <w:color w:val="000000"/>
      <w:szCs w:val="24"/>
    </w:rPr>
  </w:style>
  <w:style w:type="character" w:customStyle="1" w:styleId="Answerkey">
    <w:name w:val="Answer key"/>
    <w:basedOn w:val="DefaultParagraphFont"/>
    <w:rsid w:val="00BB586C"/>
    <w:rPr>
      <w:rFonts w:ascii="Arial" w:hAnsi="Arial"/>
      <w:i/>
      <w:color w:val="0000FF"/>
      <w:sz w:val="20"/>
      <w:szCs w:val="20"/>
    </w:rPr>
  </w:style>
  <w:style w:type="paragraph" w:customStyle="1" w:styleId="Headers">
    <w:name w:val="Headers"/>
    <w:basedOn w:val="Normal"/>
    <w:autoRedefine/>
    <w:rsid w:val="00BB586C"/>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BB586C"/>
    <w:pPr>
      <w:numPr>
        <w:numId w:val="0"/>
      </w:numPr>
      <w:tabs>
        <w:tab w:val="clear" w:pos="720"/>
      </w:tabs>
      <w:ind w:left="648" w:hanging="360"/>
    </w:pPr>
  </w:style>
  <w:style w:type="paragraph" w:customStyle="1" w:styleId="H2">
    <w:name w:val="H2"/>
    <w:basedOn w:val="Normal"/>
    <w:next w:val="Normal"/>
    <w:autoRedefine/>
    <w:rsid w:val="00BB586C"/>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rsid w:val="00BB586C"/>
    <w:pPr>
      <w:spacing w:before="120"/>
    </w:pPr>
    <w:rPr>
      <w:b w:val="0"/>
      <w:sz w:val="24"/>
    </w:rPr>
  </w:style>
  <w:style w:type="paragraph" w:customStyle="1" w:styleId="StyleTableHeadingsAfter-01">
    <w:name w:val="Style Table Headings + After:  -0.1&quot;"/>
    <w:basedOn w:val="TableHeadings"/>
    <w:autoRedefine/>
    <w:rsid w:val="00BB586C"/>
    <w:pPr>
      <w:spacing w:line="240" w:lineRule="auto"/>
      <w:ind w:left="0" w:firstLine="0"/>
    </w:pPr>
  </w:style>
  <w:style w:type="paragraph" w:customStyle="1" w:styleId="code">
    <w:name w:val="code"/>
    <w:basedOn w:val="BodyText"/>
    <w:autoRedefine/>
    <w:rsid w:val="00BB586C"/>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BB586C"/>
    <w:rPr>
      <w:color w:val="FFFFFF"/>
    </w:rPr>
  </w:style>
  <w:style w:type="paragraph" w:customStyle="1" w:styleId="Tabletextcolumnheadings">
    <w:name w:val="Table text column headings"/>
    <w:basedOn w:val="Normal"/>
    <w:rsid w:val="00BB586C"/>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table" w:styleId="TableGrid">
    <w:name w:val="Table Grid"/>
    <w:basedOn w:val="TableNormal"/>
    <w:rsid w:val="00BB586C"/>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MultChoice">
    <w:name w:val="Test-MultChoice"/>
    <w:basedOn w:val="Normal"/>
    <w:rsid w:val="00BB586C"/>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BB586C"/>
    <w:rPr>
      <w:rFonts w:cs="Times New Roman"/>
    </w:rPr>
  </w:style>
  <w:style w:type="paragraph" w:customStyle="1" w:styleId="Tabletextcolumnheading">
    <w:name w:val="Table text column heading"/>
    <w:basedOn w:val="Tabletextcolumnheadings"/>
    <w:autoRedefine/>
    <w:rsid w:val="00BB586C"/>
    <w:pPr>
      <w:spacing w:line="240" w:lineRule="auto"/>
    </w:pPr>
    <w:rPr>
      <w:rFonts w:cs="Times New Roman"/>
    </w:rPr>
  </w:style>
  <w:style w:type="paragraph" w:customStyle="1" w:styleId="codeindent1">
    <w:name w:val="code indent 1"/>
    <w:basedOn w:val="code"/>
    <w:rsid w:val="00BB586C"/>
    <w:pPr>
      <w:ind w:left="720"/>
    </w:pPr>
  </w:style>
  <w:style w:type="paragraph" w:customStyle="1" w:styleId="codeindent2">
    <w:name w:val="code indent 2"/>
    <w:basedOn w:val="code"/>
    <w:rsid w:val="00BB586C"/>
    <w:pPr>
      <w:ind w:left="1440"/>
    </w:pPr>
  </w:style>
  <w:style w:type="character" w:customStyle="1" w:styleId="codechar">
    <w:name w:val="code char"/>
    <w:basedOn w:val="DefaultParagraphFont"/>
    <w:rsid w:val="00BB586C"/>
    <w:rPr>
      <w:rFonts w:ascii="Courier" w:hAnsi="Courier"/>
      <w:sz w:val="20"/>
    </w:rPr>
  </w:style>
  <w:style w:type="paragraph" w:customStyle="1" w:styleId="TableHeadingsBlack">
    <w:name w:val="Table Headings Black"/>
    <w:basedOn w:val="TableHeadings"/>
    <w:autoRedefine/>
    <w:rsid w:val="00BB586C"/>
    <w:rPr>
      <w:color w:val="000000"/>
    </w:rPr>
  </w:style>
  <w:style w:type="paragraph" w:customStyle="1" w:styleId="Presentationtext">
    <w:name w:val="Presentation text"/>
    <w:basedOn w:val="BodyText"/>
    <w:rsid w:val="00F82A05"/>
    <w:rPr>
      <w:rFonts w:cs="Times New Roman"/>
      <w:sz w:val="18"/>
    </w:rPr>
  </w:style>
  <w:style w:type="paragraph" w:customStyle="1" w:styleId="ActivityHead">
    <w:name w:val="Activity Head"/>
    <w:basedOn w:val="Normal"/>
    <w:autoRedefine/>
    <w:rsid w:val="00BB586C"/>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BB586C"/>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2Vert">
      <w:tblPr/>
      <w:tcPr>
        <w:shd w:val="clear" w:color="auto" w:fill="FFFFFF"/>
      </w:tcPr>
    </w:tblStylePr>
    <w:tblStylePr w:type="band1Horz">
      <w:tblPr/>
      <w:tcPr>
        <w:shd w:val="clear" w:color="auto" w:fill="EEECE1"/>
      </w:tcPr>
    </w:tblStylePr>
    <w:tblStylePr w:type="band2Horz">
      <w:tblPr/>
      <w:tcPr>
        <w:shd w:val="clear" w:color="auto" w:fill="FFFFFF"/>
      </w:tcPr>
    </w:tblStylePr>
  </w:style>
  <w:style w:type="paragraph" w:customStyle="1" w:styleId="Style1">
    <w:name w:val="Style1"/>
    <w:basedOn w:val="BL"/>
    <w:qFormat/>
    <w:rsid w:val="00BB586C"/>
  </w:style>
  <w:style w:type="paragraph" w:customStyle="1" w:styleId="BL-sub">
    <w:name w:val="BL-sub"/>
    <w:basedOn w:val="Numbered"/>
    <w:qFormat/>
    <w:rsid w:val="00BB586C"/>
    <w:pPr>
      <w:numPr>
        <w:ilvl w:val="1"/>
      </w:numPr>
      <w:spacing w:after="120"/>
      <w:ind w:left="99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586C"/>
    <w:pPr>
      <w:spacing w:after="120" w:line="240" w:lineRule="atLeast"/>
      <w:ind w:left="576" w:hanging="576"/>
    </w:pPr>
    <w:rPr>
      <w:rFonts w:ascii="Arial" w:hAnsi="Arial"/>
      <w:szCs w:val="24"/>
    </w:rPr>
  </w:style>
  <w:style w:type="paragraph" w:styleId="Heading1">
    <w:name w:val="heading 1"/>
    <w:basedOn w:val="Normal"/>
    <w:next w:val="Normal"/>
    <w:qFormat/>
    <w:rsid w:val="00BB586C"/>
    <w:pPr>
      <w:keepNext/>
      <w:spacing w:before="240" w:after="60"/>
      <w:outlineLvl w:val="0"/>
    </w:pPr>
    <w:rPr>
      <w:rFonts w:cs="Arial"/>
      <w:b/>
      <w:bCs/>
      <w:kern w:val="32"/>
      <w:sz w:val="32"/>
      <w:szCs w:val="32"/>
    </w:rPr>
  </w:style>
  <w:style w:type="paragraph" w:styleId="Heading3">
    <w:name w:val="heading 3"/>
    <w:basedOn w:val="Normal"/>
    <w:next w:val="Normal"/>
    <w:link w:val="Heading3Char"/>
    <w:qFormat/>
    <w:rsid w:val="00BB586C"/>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rsid w:val="00BB586C"/>
    <w:pPr>
      <w:tabs>
        <w:tab w:val="left" w:pos="360"/>
        <w:tab w:val="left" w:pos="720"/>
      </w:tabs>
      <w:spacing w:before="120"/>
    </w:pPr>
    <w:rPr>
      <w:b/>
      <w:color w:val="FFFFFF"/>
      <w:szCs w:val="20"/>
    </w:rPr>
  </w:style>
  <w:style w:type="paragraph" w:styleId="BodyText">
    <w:name w:val="Body Text"/>
    <w:basedOn w:val="Normal"/>
    <w:link w:val="BodyTextChar"/>
    <w:rsid w:val="00BB586C"/>
    <w:pPr>
      <w:tabs>
        <w:tab w:val="left" w:pos="1080"/>
      </w:tabs>
      <w:suppressAutoHyphens/>
      <w:autoSpaceDE w:val="0"/>
      <w:autoSpaceDN w:val="0"/>
      <w:adjustRightInd w:val="0"/>
      <w:spacing w:after="240"/>
      <w:ind w:left="0" w:firstLine="0"/>
      <w:textAlignment w:val="center"/>
    </w:pPr>
    <w:rPr>
      <w:rFonts w:cs="Arial"/>
      <w:color w:val="000000"/>
    </w:rPr>
  </w:style>
  <w:style w:type="character" w:customStyle="1" w:styleId="Char">
    <w:name w:val="Char"/>
    <w:basedOn w:val="DefaultParagraphFont"/>
    <w:locked/>
    <w:rsid w:val="00EB6686"/>
    <w:rPr>
      <w:rFonts w:ascii="Arial" w:hAnsi="Arial" w:cs="Arial"/>
      <w:color w:val="000000"/>
    </w:rPr>
  </w:style>
  <w:style w:type="paragraph" w:customStyle="1" w:styleId="BL">
    <w:name w:val="BL"/>
    <w:basedOn w:val="Normal"/>
    <w:autoRedefine/>
    <w:rsid w:val="00BB586C"/>
    <w:pPr>
      <w:numPr>
        <w:numId w:val="37"/>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L"/>
    <w:autoRedefine/>
    <w:rsid w:val="00BB586C"/>
    <w:pPr>
      <w:tabs>
        <w:tab w:val="left" w:pos="720"/>
      </w:tabs>
      <w:spacing w:after="240"/>
    </w:pPr>
  </w:style>
  <w:style w:type="paragraph" w:styleId="Header">
    <w:name w:val="header"/>
    <w:basedOn w:val="Normal"/>
    <w:rsid w:val="00BB586C"/>
    <w:pPr>
      <w:tabs>
        <w:tab w:val="center" w:pos="4320"/>
        <w:tab w:val="right" w:pos="8640"/>
      </w:tabs>
    </w:pPr>
  </w:style>
  <w:style w:type="paragraph" w:customStyle="1" w:styleId="ResourceNo">
    <w:name w:val="ResourceNo"/>
    <w:basedOn w:val="Normal"/>
    <w:next w:val="ResourceTitle"/>
    <w:link w:val="ResourceNoChar"/>
    <w:autoRedefine/>
    <w:rsid w:val="00BB586C"/>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BB586C"/>
    <w:rPr>
      <w:rFonts w:ascii="Arial" w:hAnsi="Arial" w:cs="AvenirLT-Heavy"/>
      <w:b/>
      <w:color w:val="27448B"/>
      <w:szCs w:val="44"/>
    </w:rPr>
  </w:style>
  <w:style w:type="paragraph" w:customStyle="1" w:styleId="Tablecolumnheading">
    <w:name w:val="Table column heading"/>
    <w:basedOn w:val="BodyText"/>
    <w:rsid w:val="00BB586C"/>
    <w:pPr>
      <w:spacing w:after="120"/>
      <w:jc w:val="center"/>
    </w:pPr>
    <w:rPr>
      <w:rFonts w:cs="AvenirLT-Heavy"/>
      <w:color w:val="FFFFFF"/>
    </w:rPr>
  </w:style>
  <w:style w:type="paragraph" w:customStyle="1" w:styleId="LessonNo">
    <w:name w:val="LessonNo"/>
    <w:basedOn w:val="Normal"/>
    <w:rsid w:val="00BB586C"/>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BB586C"/>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rsid w:val="00BB586C"/>
    <w:pPr>
      <w:tabs>
        <w:tab w:val="clear" w:pos="1080"/>
      </w:tabs>
      <w:spacing w:before="120" w:after="120" w:line="240" w:lineRule="auto"/>
    </w:pPr>
    <w:rPr>
      <w:rFonts w:cs="Tahoma"/>
    </w:rPr>
  </w:style>
  <w:style w:type="paragraph" w:customStyle="1" w:styleId="Instructions">
    <w:name w:val="Instructions"/>
    <w:basedOn w:val="BodyText"/>
    <w:rsid w:val="00BB586C"/>
    <w:pPr>
      <w:tabs>
        <w:tab w:val="left" w:pos="1620"/>
        <w:tab w:val="left" w:pos="4320"/>
        <w:tab w:val="left" w:pos="4680"/>
      </w:tabs>
      <w:spacing w:line="240" w:lineRule="auto"/>
    </w:pPr>
    <w:rPr>
      <w:i/>
      <w:color w:val="27448B"/>
      <w:szCs w:val="20"/>
    </w:rPr>
  </w:style>
  <w:style w:type="paragraph" w:customStyle="1" w:styleId="Resources">
    <w:name w:val="Resources"/>
    <w:basedOn w:val="Normal"/>
    <w:rsid w:val="00BB586C"/>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BB586C"/>
    <w:rPr>
      <w:rFonts w:cs="Times New Roman"/>
      <w:sz w:val="16"/>
      <w:szCs w:val="16"/>
    </w:rPr>
  </w:style>
  <w:style w:type="paragraph" w:customStyle="1" w:styleId="CrieriaTablelist">
    <w:name w:val="Crieria Table list"/>
    <w:basedOn w:val="BodyText"/>
    <w:autoRedefine/>
    <w:rsid w:val="00BB586C"/>
    <w:pPr>
      <w:spacing w:before="120" w:after="120" w:line="240" w:lineRule="auto"/>
    </w:pPr>
    <w:rPr>
      <w:rFonts w:cs="Times New Roman"/>
    </w:rPr>
  </w:style>
  <w:style w:type="paragraph" w:customStyle="1" w:styleId="ResourceTitle">
    <w:name w:val="Resource Title"/>
    <w:basedOn w:val="Normal"/>
    <w:next w:val="BodyText"/>
    <w:autoRedefine/>
    <w:rsid w:val="00BB586C"/>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semiHidden/>
    <w:rsid w:val="00BB586C"/>
    <w:rPr>
      <w:szCs w:val="20"/>
    </w:rPr>
  </w:style>
  <w:style w:type="paragraph" w:customStyle="1" w:styleId="H1">
    <w:name w:val="H1"/>
    <w:basedOn w:val="Normal"/>
    <w:autoRedefine/>
    <w:rsid w:val="00BB586C"/>
    <w:pPr>
      <w:keepNext/>
      <w:widowControl w:val="0"/>
      <w:pBdr>
        <w:top w:val="single" w:sz="24" w:space="3" w:color="27448B"/>
      </w:pBdr>
      <w:suppressAutoHyphens/>
      <w:autoSpaceDE w:val="0"/>
      <w:autoSpaceDN w:val="0"/>
      <w:adjustRightInd w:val="0"/>
      <w:spacing w:before="240" w:line="240" w:lineRule="auto"/>
      <w:textAlignment w:val="center"/>
    </w:pPr>
    <w:rPr>
      <w:rFonts w:cs="AvenirLT-Heavy"/>
      <w:b/>
      <w:color w:val="27448B"/>
      <w:sz w:val="32"/>
      <w:szCs w:val="32"/>
    </w:rPr>
  </w:style>
  <w:style w:type="paragraph" w:styleId="CommentSubject">
    <w:name w:val="annotation subject"/>
    <w:basedOn w:val="CommentText"/>
    <w:next w:val="CommentText"/>
    <w:semiHidden/>
    <w:rsid w:val="00BB586C"/>
    <w:rPr>
      <w:b/>
      <w:bCs/>
    </w:rPr>
  </w:style>
  <w:style w:type="paragraph" w:styleId="BalloonText">
    <w:name w:val="Balloon Text"/>
    <w:basedOn w:val="Normal"/>
    <w:semiHidden/>
    <w:rsid w:val="00BB586C"/>
    <w:rPr>
      <w:rFonts w:ascii="Tahoma" w:hAnsi="Tahoma" w:cs="Tahoma"/>
      <w:sz w:val="16"/>
      <w:szCs w:val="16"/>
    </w:rPr>
  </w:style>
  <w:style w:type="character" w:styleId="Hyperlink">
    <w:name w:val="Hyperlink"/>
    <w:basedOn w:val="DefaultParagraphFont"/>
    <w:rsid w:val="00BB586C"/>
    <w:rPr>
      <w:rFonts w:cs="Times New Roman"/>
      <w:color w:val="0000FF"/>
      <w:u w:val="single"/>
    </w:rPr>
  </w:style>
  <w:style w:type="paragraph" w:customStyle="1" w:styleId="CourseName">
    <w:name w:val="Course Name"/>
    <w:basedOn w:val="Normal"/>
    <w:autoRedefine/>
    <w:rsid w:val="00BB586C"/>
    <w:pPr>
      <w:spacing w:line="240" w:lineRule="auto"/>
      <w:jc w:val="center"/>
    </w:pPr>
    <w:rPr>
      <w:rFonts w:cs="Arial"/>
      <w:color w:val="003399"/>
      <w:sz w:val="36"/>
      <w:szCs w:val="36"/>
    </w:rPr>
  </w:style>
  <w:style w:type="paragraph" w:customStyle="1" w:styleId="RubricTableheadings">
    <w:name w:val="Rubric Table headings"/>
    <w:basedOn w:val="TableText"/>
    <w:rsid w:val="00BB586C"/>
    <w:rPr>
      <w:b/>
      <w:bCs/>
      <w:color w:val="FFFFFF"/>
    </w:rPr>
  </w:style>
  <w:style w:type="paragraph" w:customStyle="1" w:styleId="Checkboxplacement">
    <w:name w:val="Checkbox placement"/>
    <w:basedOn w:val="BodyText"/>
    <w:autoRedefine/>
    <w:rsid w:val="00BB586C"/>
    <w:pPr>
      <w:spacing w:line="240" w:lineRule="auto"/>
    </w:pPr>
    <w:rPr>
      <w:sz w:val="36"/>
    </w:rPr>
  </w:style>
  <w:style w:type="paragraph" w:styleId="Footer">
    <w:name w:val="footer"/>
    <w:basedOn w:val="Normal"/>
    <w:rsid w:val="00BB586C"/>
    <w:pPr>
      <w:tabs>
        <w:tab w:val="center" w:pos="4320"/>
        <w:tab w:val="right" w:pos="8640"/>
      </w:tabs>
    </w:pPr>
    <w:rPr>
      <w:sz w:val="16"/>
    </w:rPr>
  </w:style>
  <w:style w:type="character" w:styleId="FollowedHyperlink">
    <w:name w:val="FollowedHyperlink"/>
    <w:basedOn w:val="DefaultParagraphFont"/>
    <w:rsid w:val="00EB6686"/>
    <w:rPr>
      <w:color w:val="800080"/>
      <w:u w:val="single"/>
    </w:rPr>
  </w:style>
  <w:style w:type="character" w:customStyle="1" w:styleId="Heading3Char">
    <w:name w:val="Heading 3 Char"/>
    <w:basedOn w:val="DefaultParagraphFont"/>
    <w:link w:val="Heading3"/>
    <w:rsid w:val="00BF23A9"/>
    <w:rPr>
      <w:rFonts w:ascii="Arial" w:hAnsi="Arial" w:cs="Arial"/>
      <w:b/>
      <w:bCs/>
      <w:sz w:val="26"/>
      <w:szCs w:val="26"/>
    </w:rPr>
  </w:style>
  <w:style w:type="character" w:customStyle="1" w:styleId="BodyTextChar">
    <w:name w:val="Body Text Char"/>
    <w:basedOn w:val="DefaultParagraphFont"/>
    <w:link w:val="BodyText"/>
    <w:locked/>
    <w:rsid w:val="00BB586C"/>
    <w:rPr>
      <w:rFonts w:ascii="Arial" w:hAnsi="Arial" w:cs="Arial"/>
      <w:color w:val="000000"/>
      <w:szCs w:val="24"/>
    </w:rPr>
  </w:style>
  <w:style w:type="character" w:customStyle="1" w:styleId="Answerkey">
    <w:name w:val="Answer key"/>
    <w:basedOn w:val="DefaultParagraphFont"/>
    <w:rsid w:val="00BB586C"/>
    <w:rPr>
      <w:rFonts w:ascii="Arial" w:hAnsi="Arial"/>
      <w:i/>
      <w:color w:val="0000FF"/>
      <w:sz w:val="20"/>
      <w:szCs w:val="20"/>
    </w:rPr>
  </w:style>
  <w:style w:type="paragraph" w:customStyle="1" w:styleId="Headers">
    <w:name w:val="Headers"/>
    <w:basedOn w:val="Normal"/>
    <w:autoRedefine/>
    <w:rsid w:val="00BB586C"/>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BB586C"/>
    <w:pPr>
      <w:numPr>
        <w:numId w:val="0"/>
      </w:numPr>
      <w:tabs>
        <w:tab w:val="clear" w:pos="720"/>
      </w:tabs>
      <w:ind w:left="648" w:hanging="360"/>
    </w:pPr>
  </w:style>
  <w:style w:type="paragraph" w:customStyle="1" w:styleId="H2">
    <w:name w:val="H2"/>
    <w:basedOn w:val="Normal"/>
    <w:next w:val="Normal"/>
    <w:autoRedefine/>
    <w:rsid w:val="00BB586C"/>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rsid w:val="00BB586C"/>
    <w:pPr>
      <w:spacing w:before="120"/>
    </w:pPr>
    <w:rPr>
      <w:b w:val="0"/>
      <w:sz w:val="24"/>
    </w:rPr>
  </w:style>
  <w:style w:type="paragraph" w:customStyle="1" w:styleId="StyleTableHeadingsAfter-01">
    <w:name w:val="Style Table Headings + After:  -0.1&quot;"/>
    <w:basedOn w:val="TableHeadings"/>
    <w:autoRedefine/>
    <w:rsid w:val="00BB586C"/>
    <w:pPr>
      <w:spacing w:line="240" w:lineRule="auto"/>
      <w:ind w:left="0" w:firstLine="0"/>
    </w:pPr>
  </w:style>
  <w:style w:type="paragraph" w:customStyle="1" w:styleId="code">
    <w:name w:val="code"/>
    <w:basedOn w:val="BodyText"/>
    <w:autoRedefine/>
    <w:rsid w:val="00BB586C"/>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BB586C"/>
    <w:rPr>
      <w:color w:val="FFFFFF"/>
    </w:rPr>
  </w:style>
  <w:style w:type="paragraph" w:customStyle="1" w:styleId="Tabletextcolumnheadings">
    <w:name w:val="Table text column headings"/>
    <w:basedOn w:val="Normal"/>
    <w:rsid w:val="00BB586C"/>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table" w:styleId="TableGrid">
    <w:name w:val="Table Grid"/>
    <w:basedOn w:val="TableNormal"/>
    <w:rsid w:val="00BB586C"/>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MultChoice">
    <w:name w:val="Test-MultChoice"/>
    <w:basedOn w:val="Normal"/>
    <w:rsid w:val="00BB586C"/>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BB586C"/>
    <w:rPr>
      <w:rFonts w:cs="Times New Roman"/>
    </w:rPr>
  </w:style>
  <w:style w:type="paragraph" w:customStyle="1" w:styleId="Tabletextcolumnheading">
    <w:name w:val="Table text column heading"/>
    <w:basedOn w:val="Tabletextcolumnheadings"/>
    <w:autoRedefine/>
    <w:rsid w:val="00BB586C"/>
    <w:pPr>
      <w:spacing w:line="240" w:lineRule="auto"/>
    </w:pPr>
    <w:rPr>
      <w:rFonts w:cs="Times New Roman"/>
    </w:rPr>
  </w:style>
  <w:style w:type="paragraph" w:customStyle="1" w:styleId="codeindent1">
    <w:name w:val="code indent 1"/>
    <w:basedOn w:val="code"/>
    <w:rsid w:val="00BB586C"/>
    <w:pPr>
      <w:ind w:left="720"/>
    </w:pPr>
  </w:style>
  <w:style w:type="paragraph" w:customStyle="1" w:styleId="codeindent2">
    <w:name w:val="code indent 2"/>
    <w:basedOn w:val="code"/>
    <w:rsid w:val="00BB586C"/>
    <w:pPr>
      <w:ind w:left="1440"/>
    </w:pPr>
  </w:style>
  <w:style w:type="character" w:customStyle="1" w:styleId="codechar">
    <w:name w:val="code char"/>
    <w:basedOn w:val="DefaultParagraphFont"/>
    <w:rsid w:val="00BB586C"/>
    <w:rPr>
      <w:rFonts w:ascii="Courier" w:hAnsi="Courier"/>
      <w:sz w:val="20"/>
    </w:rPr>
  </w:style>
  <w:style w:type="paragraph" w:customStyle="1" w:styleId="TableHeadingsBlack">
    <w:name w:val="Table Headings Black"/>
    <w:basedOn w:val="TableHeadings"/>
    <w:autoRedefine/>
    <w:rsid w:val="00BB586C"/>
    <w:rPr>
      <w:color w:val="000000"/>
    </w:rPr>
  </w:style>
  <w:style w:type="paragraph" w:customStyle="1" w:styleId="Presentationtext">
    <w:name w:val="Presentation text"/>
    <w:basedOn w:val="BodyText"/>
    <w:rsid w:val="00F82A05"/>
    <w:rPr>
      <w:rFonts w:cs="Times New Roman"/>
      <w:sz w:val="18"/>
    </w:rPr>
  </w:style>
  <w:style w:type="paragraph" w:customStyle="1" w:styleId="ActivityHead">
    <w:name w:val="Activity Head"/>
    <w:basedOn w:val="Normal"/>
    <w:autoRedefine/>
    <w:rsid w:val="00BB586C"/>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BB586C"/>
    <w:rPr>
      <w:color w:val="000000"/>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79646"/>
      </w:rPr>
      <w:tblPr/>
      <w:tcPr>
        <w:shd w:val="clear" w:color="auto" w:fill="336699"/>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2Vert">
      <w:tblPr/>
      <w:tcPr>
        <w:shd w:val="clear" w:color="auto" w:fill="FFFFFF"/>
      </w:tcPr>
    </w:tblStylePr>
    <w:tblStylePr w:type="band1Horz">
      <w:tblPr/>
      <w:tcPr>
        <w:shd w:val="clear" w:color="auto" w:fill="EEECE1"/>
      </w:tcPr>
    </w:tblStylePr>
    <w:tblStylePr w:type="band2Horz">
      <w:tblPr/>
      <w:tcPr>
        <w:shd w:val="clear" w:color="auto" w:fill="FFFFFF"/>
      </w:tcPr>
    </w:tblStylePr>
  </w:style>
  <w:style w:type="paragraph" w:customStyle="1" w:styleId="Style1">
    <w:name w:val="Style1"/>
    <w:basedOn w:val="BL"/>
    <w:qFormat/>
    <w:rsid w:val="00BB586C"/>
  </w:style>
  <w:style w:type="paragraph" w:customStyle="1" w:styleId="BL-sub">
    <w:name w:val="BL-sub"/>
    <w:basedOn w:val="Numbered"/>
    <w:qFormat/>
    <w:rsid w:val="00BB586C"/>
    <w:pPr>
      <w:numPr>
        <w:ilvl w:val="1"/>
      </w:numPr>
      <w:spacing w:after="120"/>
      <w:ind w:left="99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macintosh"/>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hyperlink" Target="http://commons.wikimedia.org/wiki/File:Google%E2%80%99s_First_Production_Server.jp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commons.wikimedia.org/wiki/Image:Google&#8217;s_First_Production_Server.jpg"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Teacher%20Resourc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Template>
  <TotalTime>1</TotalTime>
  <Pages>18</Pages>
  <Words>2305</Words>
  <Characters>13140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Lesson 16</vt:lpstr>
    </vt:vector>
  </TitlesOfParts>
  <Company>Gleason Group</Company>
  <LinksUpToDate>false</LinksUpToDate>
  <CharactersWithSpaces>15415</CharactersWithSpaces>
  <SharedDoc>false</SharedDoc>
  <HLinks>
    <vt:vector size="6" baseType="variant">
      <vt:variant>
        <vt:i4>8003702</vt:i4>
      </vt:variant>
      <vt:variant>
        <vt:i4>3</vt:i4>
      </vt:variant>
      <vt:variant>
        <vt:i4>0</vt:i4>
      </vt:variant>
      <vt:variant>
        <vt:i4>5</vt:i4>
      </vt:variant>
      <vt:variant>
        <vt:lpwstr>http://commons.wikimedia.org/wiki/Image:Google’s_First_Production_Server.jpg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16</dc:title>
  <dc:creator>amy hengst</dc:creator>
  <cp:lastModifiedBy>Mika</cp:lastModifiedBy>
  <cp:revision>2</cp:revision>
  <cp:lastPrinted>2007-08-02T20:15:00Z</cp:lastPrinted>
  <dcterms:created xsi:type="dcterms:W3CDTF">2012-06-09T01:53:00Z</dcterms:created>
  <dcterms:modified xsi:type="dcterms:W3CDTF">2012-06-09T01:53:00Z</dcterms:modified>
</cp:coreProperties>
</file>